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168" w:rsidRDefault="00EF0168" w:rsidP="00EF0168">
      <w:pPr>
        <w:shd w:val="clear" w:color="auto" w:fill="FFFFFF"/>
        <w:spacing w:after="0" w:line="288" w:lineRule="auto"/>
        <w:rPr>
          <w:rFonts w:ascii="Times New Roman" w:eastAsia="Times New Roman" w:hAnsi="Times New Roman" w:cs="Times New Roman"/>
          <w:b/>
          <w:bCs/>
          <w:color w:val="212529"/>
          <w:sz w:val="28"/>
          <w:szCs w:val="28"/>
        </w:rPr>
      </w:pPr>
      <w:r w:rsidRPr="00EF0168">
        <w:rPr>
          <w:rFonts w:ascii="Times New Roman" w:eastAsia="Times New Roman" w:hAnsi="Times New Roman" w:cs="Times New Roman"/>
          <w:bCs/>
          <w:color w:val="212529"/>
          <w:sz w:val="28"/>
          <w:szCs w:val="28"/>
        </w:rPr>
        <w:t>UBND HUYỆN HÀ TRUNG</w:t>
      </w:r>
      <w:r>
        <w:rPr>
          <w:rFonts w:ascii="Times New Roman" w:eastAsia="Times New Roman" w:hAnsi="Times New Roman" w:cs="Times New Roman"/>
          <w:b/>
          <w:bCs/>
          <w:color w:val="212529"/>
          <w:sz w:val="28"/>
          <w:szCs w:val="28"/>
        </w:rPr>
        <w:t xml:space="preserve">  </w:t>
      </w:r>
      <w:r w:rsidR="00CF03BE">
        <w:rPr>
          <w:rFonts w:ascii="Times New Roman" w:eastAsia="Times New Roman" w:hAnsi="Times New Roman" w:cs="Times New Roman"/>
          <w:b/>
          <w:bCs/>
          <w:color w:val="212529"/>
          <w:sz w:val="28"/>
          <w:szCs w:val="28"/>
        </w:rPr>
        <w:t xml:space="preserve">    </w:t>
      </w:r>
      <w:r>
        <w:rPr>
          <w:rFonts w:ascii="Times New Roman" w:eastAsia="Times New Roman" w:hAnsi="Times New Roman" w:cs="Times New Roman"/>
          <w:b/>
          <w:bCs/>
          <w:color w:val="212529"/>
          <w:sz w:val="28"/>
          <w:szCs w:val="28"/>
        </w:rPr>
        <w:t>CỘNG HOÀ XÃ HỘI CHỦ NGHĨA VIỆT NAM</w:t>
      </w:r>
    </w:p>
    <w:p w:rsidR="00EF0168" w:rsidRDefault="00EF0168" w:rsidP="00EF0168">
      <w:pPr>
        <w:shd w:val="clear" w:color="auto" w:fill="FFFFFF"/>
        <w:spacing w:after="0" w:line="288" w:lineRule="auto"/>
        <w:rPr>
          <w:rFonts w:ascii="Times New Roman" w:eastAsia="Times New Roman" w:hAnsi="Times New Roman" w:cs="Times New Roman"/>
          <w:b/>
          <w:bCs/>
          <w:color w:val="212529"/>
          <w:sz w:val="28"/>
          <w:szCs w:val="28"/>
        </w:rPr>
      </w:pPr>
      <w:r w:rsidRPr="00CF03BE">
        <w:rPr>
          <w:rFonts w:ascii="Times New Roman" w:eastAsia="Times New Roman" w:hAnsi="Times New Roman" w:cs="Times New Roman"/>
          <w:b/>
          <w:bCs/>
          <w:noProof/>
          <w:color w:val="212529"/>
          <w:sz w:val="28"/>
          <w:szCs w:val="28"/>
        </w:rPr>
        <mc:AlternateContent>
          <mc:Choice Requires="wps">
            <w:drawing>
              <wp:anchor distT="0" distB="0" distL="114300" distR="114300" simplePos="0" relativeHeight="251660288" behindDoc="0" locked="0" layoutInCell="1" allowOverlap="1" wp14:anchorId="35ACF839" wp14:editId="47BB6ACA">
                <wp:simplePos x="0" y="0"/>
                <wp:positionH relativeFrom="column">
                  <wp:posOffset>3571875</wp:posOffset>
                </wp:positionH>
                <wp:positionV relativeFrom="paragraph">
                  <wp:posOffset>189230</wp:posOffset>
                </wp:positionV>
                <wp:extent cx="11239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23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DC2C3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1.25pt,14.9pt" to="369.7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" strokecolor="#5b9bd5 [3204]" strokeweight=".5pt">
                <v:stroke joinstyle="miter"/>
              </v:line>
            </w:pict>
          </mc:Fallback>
        </mc:AlternateContent>
      </w:r>
      <w:r w:rsidRPr="00CF03BE">
        <w:rPr>
          <w:rFonts w:ascii="Times New Roman" w:eastAsia="Times New Roman" w:hAnsi="Times New Roman" w:cs="Times New Roman"/>
          <w:b/>
          <w:bCs/>
          <w:noProof/>
          <w:color w:val="212529"/>
          <w:sz w:val="28"/>
          <w:szCs w:val="28"/>
        </w:rPr>
        <mc:AlternateContent>
          <mc:Choice Requires="wps">
            <w:drawing>
              <wp:anchor distT="0" distB="0" distL="114300" distR="114300" simplePos="0" relativeHeight="251659264" behindDoc="0" locked="0" layoutInCell="1" allowOverlap="1" wp14:anchorId="1A3BB94C" wp14:editId="004052AF">
                <wp:simplePos x="0" y="0"/>
                <wp:positionH relativeFrom="column">
                  <wp:posOffset>390525</wp:posOffset>
                </wp:positionH>
                <wp:positionV relativeFrom="paragraph">
                  <wp:posOffset>189230</wp:posOffset>
                </wp:positionV>
                <wp:extent cx="1200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02A0F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75pt,14.9pt" to="125.2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" strokecolor="#5b9bd5 [3204]" strokeweight=".5pt">
                <v:stroke joinstyle="miter"/>
              </v:line>
            </w:pict>
          </mc:Fallback>
        </mc:AlternateContent>
      </w:r>
      <w:r w:rsidRPr="00CF03BE">
        <w:rPr>
          <w:rFonts w:ascii="Times New Roman" w:eastAsia="Times New Roman" w:hAnsi="Times New Roman" w:cs="Times New Roman"/>
          <w:b/>
          <w:bCs/>
          <w:color w:val="212529"/>
          <w:sz w:val="28"/>
          <w:szCs w:val="28"/>
        </w:rPr>
        <w:t>TRƯỜNG TH HÀ LONG</w:t>
      </w:r>
      <w:r>
        <w:rPr>
          <w:rFonts w:ascii="Times New Roman" w:eastAsia="Times New Roman" w:hAnsi="Times New Roman" w:cs="Times New Roman"/>
          <w:b/>
          <w:bCs/>
          <w:color w:val="212529"/>
          <w:sz w:val="28"/>
          <w:szCs w:val="28"/>
        </w:rPr>
        <w:t xml:space="preserve"> 2                 </w:t>
      </w:r>
      <w:r w:rsidR="00CF03BE">
        <w:rPr>
          <w:rFonts w:ascii="Times New Roman" w:eastAsia="Times New Roman" w:hAnsi="Times New Roman" w:cs="Times New Roman"/>
          <w:b/>
          <w:bCs/>
          <w:color w:val="212529"/>
          <w:sz w:val="28"/>
          <w:szCs w:val="28"/>
        </w:rPr>
        <w:t xml:space="preserve"> </w:t>
      </w:r>
      <w:r>
        <w:rPr>
          <w:rFonts w:ascii="Times New Roman" w:eastAsia="Times New Roman" w:hAnsi="Times New Roman" w:cs="Times New Roman"/>
          <w:b/>
          <w:bCs/>
          <w:color w:val="212529"/>
          <w:sz w:val="28"/>
          <w:szCs w:val="28"/>
        </w:rPr>
        <w:t xml:space="preserve">   Độc lập </w:t>
      </w:r>
      <w:r w:rsidRPr="00CF03BE">
        <w:rPr>
          <w:rFonts w:ascii="Times New Roman" w:eastAsia="Times New Roman" w:hAnsi="Times New Roman" w:cs="Times New Roman"/>
          <w:b/>
          <w:bCs/>
          <w:color w:val="212529"/>
          <w:sz w:val="28"/>
          <w:szCs w:val="28"/>
          <w:u w:val="single"/>
        </w:rPr>
        <w:t>–Tự do –Hạnh</w:t>
      </w:r>
      <w:r>
        <w:rPr>
          <w:rFonts w:ascii="Times New Roman" w:eastAsia="Times New Roman" w:hAnsi="Times New Roman" w:cs="Times New Roman"/>
          <w:b/>
          <w:bCs/>
          <w:color w:val="212529"/>
          <w:sz w:val="28"/>
          <w:szCs w:val="28"/>
        </w:rPr>
        <w:t xml:space="preserve"> phúc</w:t>
      </w:r>
    </w:p>
    <w:p w:rsidR="00EF0168" w:rsidRDefault="00EF0168" w:rsidP="00EF0168">
      <w:pPr>
        <w:shd w:val="clear" w:color="auto" w:fill="FFFFFF"/>
        <w:spacing w:after="0" w:line="288" w:lineRule="auto"/>
        <w:rPr>
          <w:rFonts w:ascii="Times New Roman" w:eastAsia="Times New Roman" w:hAnsi="Times New Roman" w:cs="Times New Roman"/>
          <w:b/>
          <w:bCs/>
          <w:color w:val="212529"/>
          <w:sz w:val="28"/>
          <w:szCs w:val="28"/>
        </w:rPr>
      </w:pPr>
      <w:r>
        <w:rPr>
          <w:rFonts w:ascii="Times New Roman" w:eastAsia="Times New Roman" w:hAnsi="Times New Roman" w:cs="Times New Roman"/>
          <w:b/>
          <w:bCs/>
          <w:color w:val="212529"/>
          <w:sz w:val="28"/>
          <w:szCs w:val="28"/>
        </w:rPr>
        <w:t xml:space="preserve">    </w:t>
      </w:r>
      <w:r w:rsidRPr="00EF0168">
        <w:rPr>
          <w:rFonts w:ascii="Times New Roman" w:eastAsia="Times New Roman" w:hAnsi="Times New Roman" w:cs="Times New Roman"/>
          <w:bCs/>
          <w:color w:val="212529"/>
          <w:sz w:val="28"/>
          <w:szCs w:val="28"/>
        </w:rPr>
        <w:t>Số : 19</w:t>
      </w:r>
      <w:r>
        <w:rPr>
          <w:rFonts w:ascii="Times New Roman" w:eastAsia="Times New Roman" w:hAnsi="Times New Roman" w:cs="Times New Roman"/>
          <w:bCs/>
          <w:color w:val="212529"/>
          <w:sz w:val="28"/>
          <w:szCs w:val="28"/>
        </w:rPr>
        <w:t>-</w:t>
      </w:r>
      <w:r w:rsidRPr="00EF0168">
        <w:rPr>
          <w:rFonts w:ascii="Times New Roman" w:eastAsia="Times New Roman" w:hAnsi="Times New Roman" w:cs="Times New Roman"/>
          <w:bCs/>
          <w:color w:val="212529"/>
          <w:sz w:val="28"/>
          <w:szCs w:val="28"/>
        </w:rPr>
        <w:t>KHHL</w:t>
      </w:r>
      <w:r>
        <w:rPr>
          <w:rFonts w:ascii="Times New Roman" w:eastAsia="Times New Roman" w:hAnsi="Times New Roman" w:cs="Times New Roman"/>
          <w:b/>
          <w:bCs/>
          <w:color w:val="212529"/>
          <w:sz w:val="28"/>
          <w:szCs w:val="28"/>
        </w:rPr>
        <w:t xml:space="preserve">     </w:t>
      </w:r>
      <w:bookmarkStart w:id="0" w:name="_GoBack"/>
      <w:bookmarkEnd w:id="0"/>
      <w:r>
        <w:rPr>
          <w:rFonts w:ascii="Times New Roman" w:eastAsia="Times New Roman" w:hAnsi="Times New Roman" w:cs="Times New Roman"/>
          <w:b/>
          <w:bCs/>
          <w:color w:val="212529"/>
          <w:sz w:val="28"/>
          <w:szCs w:val="28"/>
        </w:rPr>
        <w:t xml:space="preserve">                                    </w:t>
      </w:r>
      <w:r>
        <w:rPr>
          <w:rFonts w:ascii="Times New Roman" w:eastAsia="Times New Roman" w:hAnsi="Times New Roman" w:cs="Times New Roman"/>
          <w:bCs/>
          <w:i/>
          <w:color w:val="212529"/>
          <w:sz w:val="28"/>
          <w:szCs w:val="28"/>
        </w:rPr>
        <w:t xml:space="preserve">   </w:t>
      </w:r>
      <w:r w:rsidRPr="00EF0168">
        <w:rPr>
          <w:rFonts w:ascii="Times New Roman" w:eastAsia="Times New Roman" w:hAnsi="Times New Roman" w:cs="Times New Roman"/>
          <w:bCs/>
          <w:i/>
          <w:color w:val="212529"/>
          <w:sz w:val="28"/>
          <w:szCs w:val="28"/>
        </w:rPr>
        <w:t xml:space="preserve">     </w:t>
      </w:r>
      <w:r>
        <w:rPr>
          <w:rFonts w:ascii="Times New Roman" w:eastAsia="Times New Roman" w:hAnsi="Times New Roman" w:cs="Times New Roman"/>
          <w:bCs/>
          <w:i/>
          <w:color w:val="212529"/>
          <w:sz w:val="28"/>
          <w:szCs w:val="28"/>
        </w:rPr>
        <w:t>Hà Long,</w:t>
      </w:r>
      <w:r w:rsidRPr="00EF0168">
        <w:rPr>
          <w:rFonts w:ascii="Times New Roman" w:eastAsia="Times New Roman" w:hAnsi="Times New Roman" w:cs="Times New Roman"/>
          <w:bCs/>
          <w:i/>
          <w:color w:val="212529"/>
          <w:sz w:val="28"/>
          <w:szCs w:val="28"/>
        </w:rPr>
        <w:t xml:space="preserve"> </w:t>
      </w:r>
      <w:r>
        <w:rPr>
          <w:rFonts w:ascii="Times New Roman" w:eastAsia="Times New Roman" w:hAnsi="Times New Roman" w:cs="Times New Roman"/>
          <w:bCs/>
          <w:i/>
          <w:color w:val="212529"/>
          <w:sz w:val="28"/>
          <w:szCs w:val="28"/>
        </w:rPr>
        <w:t>n</w:t>
      </w:r>
      <w:r w:rsidRPr="00EF0168">
        <w:rPr>
          <w:rFonts w:ascii="Times New Roman" w:eastAsia="Times New Roman" w:hAnsi="Times New Roman" w:cs="Times New Roman"/>
          <w:bCs/>
          <w:i/>
          <w:color w:val="212529"/>
          <w:sz w:val="28"/>
          <w:szCs w:val="28"/>
        </w:rPr>
        <w:t>gày 25 Tháng 9 năm 2024</w:t>
      </w:r>
    </w:p>
    <w:p w:rsidR="00EF0168" w:rsidRDefault="00EF0168" w:rsidP="00EF0168">
      <w:pPr>
        <w:shd w:val="clear" w:color="auto" w:fill="FFFFFF"/>
        <w:spacing w:after="0" w:line="288" w:lineRule="auto"/>
        <w:jc w:val="center"/>
        <w:rPr>
          <w:rFonts w:ascii="Times New Roman" w:eastAsia="Times New Roman" w:hAnsi="Times New Roman" w:cs="Times New Roman"/>
          <w:b/>
          <w:bCs/>
          <w:color w:val="212529"/>
          <w:sz w:val="28"/>
          <w:szCs w:val="28"/>
        </w:rPr>
      </w:pPr>
    </w:p>
    <w:p w:rsidR="00397EE1" w:rsidRPr="00397EE1" w:rsidRDefault="00397EE1" w:rsidP="00EF0168">
      <w:pPr>
        <w:shd w:val="clear" w:color="auto" w:fill="FFFFFF"/>
        <w:spacing w:after="0" w:line="288" w:lineRule="auto"/>
        <w:jc w:val="center"/>
        <w:rPr>
          <w:rFonts w:ascii="Times New Roman" w:eastAsia="Times New Roman" w:hAnsi="Times New Roman" w:cs="Times New Roman"/>
          <w:color w:val="212529"/>
          <w:sz w:val="26"/>
          <w:szCs w:val="24"/>
        </w:rPr>
      </w:pPr>
      <w:r w:rsidRPr="00397EE1">
        <w:rPr>
          <w:rFonts w:ascii="Times New Roman" w:eastAsia="Times New Roman" w:hAnsi="Times New Roman" w:cs="Times New Roman"/>
          <w:b/>
          <w:bCs/>
          <w:color w:val="212529"/>
          <w:sz w:val="30"/>
          <w:szCs w:val="28"/>
        </w:rPr>
        <w:t>KẾ HOẠCH</w:t>
      </w:r>
    </w:p>
    <w:p w:rsidR="00397EE1" w:rsidRPr="00397EE1" w:rsidRDefault="00397EE1" w:rsidP="00EF0168">
      <w:pPr>
        <w:shd w:val="clear" w:color="auto" w:fill="FFFFFF"/>
        <w:spacing w:after="0" w:line="288" w:lineRule="auto"/>
        <w:jc w:val="center"/>
        <w:rPr>
          <w:rFonts w:ascii="Times New Roman" w:eastAsia="Times New Roman" w:hAnsi="Times New Roman" w:cs="Times New Roman"/>
          <w:color w:val="212529"/>
          <w:sz w:val="26"/>
          <w:szCs w:val="24"/>
        </w:rPr>
      </w:pPr>
      <w:r w:rsidRPr="00397EE1">
        <w:rPr>
          <w:rFonts w:ascii="Times New Roman" w:eastAsia="Times New Roman" w:hAnsi="Times New Roman" w:cs="Times New Roman"/>
          <w:b/>
          <w:bCs/>
          <w:color w:val="212529"/>
          <w:sz w:val="30"/>
          <w:szCs w:val="28"/>
        </w:rPr>
        <w:t xml:space="preserve">Vận động và tiếp nhận tài trợ năm học </w:t>
      </w:r>
      <w:r w:rsidR="00EF0168" w:rsidRPr="00EF0168">
        <w:rPr>
          <w:rFonts w:ascii="Times New Roman" w:eastAsia="Times New Roman" w:hAnsi="Times New Roman" w:cs="Times New Roman"/>
          <w:b/>
          <w:bCs/>
          <w:color w:val="212529"/>
          <w:sz w:val="30"/>
          <w:szCs w:val="28"/>
        </w:rPr>
        <w:t>2024-2025</w:t>
      </w:r>
    </w:p>
    <w:p w:rsidR="00EF0168" w:rsidRDefault="00397EE1" w:rsidP="00EF0168">
      <w:pPr>
        <w:shd w:val="clear" w:color="auto" w:fill="FFFFFF"/>
        <w:spacing w:after="0" w:line="288" w:lineRule="auto"/>
        <w:rPr>
          <w:rFonts w:ascii="Times New Roman" w:eastAsia="Times New Roman" w:hAnsi="Times New Roman" w:cs="Times New Roman"/>
          <w:color w:val="212529"/>
          <w:sz w:val="28"/>
          <w:szCs w:val="28"/>
        </w:rPr>
      </w:pPr>
      <w:r w:rsidRPr="00F431BD">
        <w:rPr>
          <w:rFonts w:ascii="Times New Roman" w:eastAsia="Times New Roman" w:hAnsi="Times New Roman" w:cs="Times New Roman"/>
          <w:color w:val="212529"/>
          <w:sz w:val="28"/>
          <w:szCs w:val="28"/>
        </w:rPr>
        <w:t xml:space="preserve">         </w:t>
      </w:r>
    </w:p>
    <w:p w:rsidR="00397EE1" w:rsidRPr="00F431BD" w:rsidRDefault="00EF0168" w:rsidP="00EF0168">
      <w:pPr>
        <w:shd w:val="clear" w:color="auto" w:fill="FFFFFF"/>
        <w:spacing w:after="0" w:line="288"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w:r w:rsidR="00397EE1" w:rsidRPr="00F431BD">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Căn cứ</w:t>
      </w:r>
      <w:r w:rsidR="00397EE1" w:rsidRPr="00397EE1">
        <w:rPr>
          <w:rFonts w:ascii="Times New Roman" w:eastAsia="Times New Roman" w:hAnsi="Times New Roman" w:cs="Times New Roman"/>
          <w:color w:val="212529"/>
          <w:sz w:val="24"/>
          <w:szCs w:val="24"/>
        </w:rPr>
        <w:t> </w:t>
      </w:r>
      <w:r w:rsidR="00397EE1" w:rsidRPr="00397EE1">
        <w:rPr>
          <w:rFonts w:ascii="Times New Roman" w:eastAsia="Times New Roman" w:hAnsi="Times New Roman" w:cs="Times New Roman"/>
          <w:color w:val="212529"/>
          <w:sz w:val="28"/>
          <w:szCs w:val="28"/>
        </w:rPr>
        <w:t>Thông tư số 16/2018/TT-BGD&amp;ĐT ngày 03/8/2018 của Bộ Giáo dục và Đào tạo Quy định về tài trợ cho các cơ sở giáo dục thuộc hệ thống giáo dục quốc dân;</w:t>
      </w:r>
    </w:p>
    <w:p w:rsidR="00397EE1" w:rsidRPr="00F431BD" w:rsidRDefault="00397EE1" w:rsidP="00EF0168">
      <w:pPr>
        <w:widowControl w:val="0"/>
        <w:autoSpaceDE w:val="0"/>
        <w:autoSpaceDN w:val="0"/>
        <w:spacing w:after="0" w:line="288" w:lineRule="auto"/>
        <w:ind w:left="720"/>
        <w:rPr>
          <w:rFonts w:ascii="Times New Roman" w:hAnsi="Times New Roman" w:cs="Times New Roman"/>
          <w:color w:val="000000"/>
          <w:sz w:val="28"/>
        </w:rPr>
      </w:pPr>
      <w:r w:rsidRPr="00F431BD">
        <w:rPr>
          <w:rFonts w:ascii="Times New Roman" w:hAnsi="Times New Roman" w:cs="Times New Roman"/>
          <w:color w:val="000000"/>
          <w:spacing w:val="-1"/>
          <w:sz w:val="28"/>
        </w:rPr>
        <w:t>Căn</w:t>
      </w:r>
      <w:r w:rsidRPr="00F431BD">
        <w:rPr>
          <w:rFonts w:ascii="Times New Roman" w:hAnsi="Times New Roman" w:cs="Times New Roman"/>
          <w:color w:val="000000"/>
          <w:spacing w:val="26"/>
          <w:sz w:val="28"/>
        </w:rPr>
        <w:t xml:space="preserve"> </w:t>
      </w:r>
      <w:r w:rsidRPr="00F431BD">
        <w:rPr>
          <w:rFonts w:ascii="Times New Roman" w:hAnsi="Times New Roman" w:cs="Times New Roman"/>
          <w:color w:val="000000"/>
          <w:spacing w:val="-2"/>
          <w:sz w:val="28"/>
        </w:rPr>
        <w:t>cứ</w:t>
      </w:r>
      <w:r w:rsidRPr="00F431BD">
        <w:rPr>
          <w:rFonts w:ascii="Times New Roman" w:hAnsi="Times New Roman" w:cs="Times New Roman"/>
          <w:color w:val="000000"/>
          <w:spacing w:val="27"/>
          <w:sz w:val="28"/>
        </w:rPr>
        <w:t xml:space="preserve"> </w:t>
      </w:r>
      <w:r w:rsidRPr="00F431BD">
        <w:rPr>
          <w:rFonts w:ascii="Times New Roman" w:hAnsi="Times New Roman" w:cs="Times New Roman"/>
          <w:color w:val="000000"/>
          <w:sz w:val="28"/>
        </w:rPr>
        <w:t>Thông</w:t>
      </w:r>
      <w:r w:rsidRPr="00F431BD">
        <w:rPr>
          <w:rFonts w:ascii="Times New Roman" w:hAnsi="Times New Roman" w:cs="Times New Roman"/>
          <w:color w:val="000000"/>
          <w:spacing w:val="22"/>
          <w:sz w:val="28"/>
        </w:rPr>
        <w:t xml:space="preserve"> </w:t>
      </w:r>
      <w:r w:rsidRPr="00F431BD">
        <w:rPr>
          <w:rFonts w:ascii="Times New Roman" w:hAnsi="Times New Roman" w:cs="Times New Roman"/>
          <w:color w:val="000000"/>
          <w:spacing w:val="-1"/>
          <w:sz w:val="28"/>
        </w:rPr>
        <w:t>tư</w:t>
      </w:r>
      <w:r w:rsidRPr="00F431BD">
        <w:rPr>
          <w:rFonts w:ascii="Times New Roman" w:hAnsi="Times New Roman" w:cs="Times New Roman"/>
          <w:color w:val="000000"/>
          <w:spacing w:val="26"/>
          <w:sz w:val="28"/>
        </w:rPr>
        <w:t xml:space="preserve"> </w:t>
      </w:r>
      <w:r w:rsidRPr="00F431BD">
        <w:rPr>
          <w:rFonts w:ascii="Times New Roman" w:hAnsi="Times New Roman" w:cs="Times New Roman"/>
          <w:color w:val="000000"/>
          <w:spacing w:val="-1"/>
          <w:sz w:val="28"/>
        </w:rPr>
        <w:t>số</w:t>
      </w:r>
      <w:r w:rsidRPr="00F431BD">
        <w:rPr>
          <w:rFonts w:ascii="Times New Roman" w:hAnsi="Times New Roman" w:cs="Times New Roman"/>
          <w:color w:val="000000"/>
          <w:spacing w:val="26"/>
          <w:sz w:val="28"/>
        </w:rPr>
        <w:t xml:space="preserve"> </w:t>
      </w:r>
      <w:r w:rsidRPr="00F431BD">
        <w:rPr>
          <w:rFonts w:ascii="Times New Roman" w:hAnsi="Times New Roman" w:cs="Times New Roman"/>
          <w:color w:val="000000"/>
          <w:sz w:val="28"/>
        </w:rPr>
        <w:t>09/2024/TT-BGDĐT</w:t>
      </w:r>
      <w:r w:rsidRPr="00F431BD">
        <w:rPr>
          <w:rFonts w:ascii="Times New Roman" w:hAnsi="Times New Roman" w:cs="Times New Roman"/>
          <w:color w:val="000000"/>
          <w:spacing w:val="26"/>
          <w:sz w:val="28"/>
        </w:rPr>
        <w:t xml:space="preserve"> </w:t>
      </w:r>
      <w:r w:rsidRPr="00F431BD">
        <w:rPr>
          <w:rFonts w:ascii="Times New Roman" w:hAnsi="Times New Roman" w:cs="Times New Roman"/>
          <w:color w:val="000000"/>
          <w:sz w:val="28"/>
        </w:rPr>
        <w:t>ngày</w:t>
      </w:r>
      <w:r w:rsidRPr="00F431BD">
        <w:rPr>
          <w:rFonts w:ascii="Times New Roman" w:hAnsi="Times New Roman" w:cs="Times New Roman"/>
          <w:color w:val="000000"/>
          <w:spacing w:val="26"/>
          <w:sz w:val="28"/>
        </w:rPr>
        <w:t xml:space="preserve"> </w:t>
      </w:r>
      <w:r w:rsidRPr="00F431BD">
        <w:rPr>
          <w:rFonts w:ascii="Times New Roman" w:hAnsi="Times New Roman" w:cs="Times New Roman"/>
          <w:color w:val="000000"/>
          <w:sz w:val="28"/>
        </w:rPr>
        <w:t>03/6/2024</w:t>
      </w:r>
      <w:r w:rsidRPr="00F431BD">
        <w:rPr>
          <w:rFonts w:ascii="Times New Roman" w:hAnsi="Times New Roman" w:cs="Times New Roman"/>
          <w:color w:val="000000"/>
          <w:spacing w:val="23"/>
          <w:sz w:val="28"/>
        </w:rPr>
        <w:t xml:space="preserve"> </w:t>
      </w:r>
      <w:r w:rsidRPr="00F431BD">
        <w:rPr>
          <w:rFonts w:ascii="Times New Roman" w:hAnsi="Times New Roman" w:cs="Times New Roman"/>
          <w:color w:val="000000"/>
          <w:sz w:val="28"/>
        </w:rPr>
        <w:t>của</w:t>
      </w:r>
      <w:r w:rsidRPr="00F431BD">
        <w:rPr>
          <w:rFonts w:ascii="Times New Roman" w:hAnsi="Times New Roman" w:cs="Times New Roman"/>
          <w:color w:val="000000"/>
          <w:spacing w:val="27"/>
          <w:sz w:val="28"/>
        </w:rPr>
        <w:t xml:space="preserve"> </w:t>
      </w:r>
      <w:r w:rsidRPr="00F431BD">
        <w:rPr>
          <w:rFonts w:ascii="Times New Roman" w:hAnsi="Times New Roman" w:cs="Times New Roman"/>
          <w:color w:val="000000"/>
          <w:sz w:val="28"/>
        </w:rPr>
        <w:t>Bộ</w:t>
      </w:r>
      <w:r w:rsidRPr="00F431BD">
        <w:rPr>
          <w:rFonts w:ascii="Times New Roman" w:hAnsi="Times New Roman" w:cs="Times New Roman"/>
          <w:color w:val="000000"/>
          <w:spacing w:val="22"/>
          <w:sz w:val="28"/>
        </w:rPr>
        <w:t xml:space="preserve"> </w:t>
      </w:r>
      <w:r w:rsidRPr="00F431BD">
        <w:rPr>
          <w:rFonts w:ascii="Times New Roman" w:hAnsi="Times New Roman" w:cs="Times New Roman"/>
          <w:color w:val="000000"/>
          <w:sz w:val="28"/>
        </w:rPr>
        <w:t>Giáo</w:t>
      </w:r>
    </w:p>
    <w:p w:rsidR="00397EE1" w:rsidRPr="00F431BD" w:rsidRDefault="00397EE1" w:rsidP="00EF0168">
      <w:pPr>
        <w:widowControl w:val="0"/>
        <w:autoSpaceDE w:val="0"/>
        <w:autoSpaceDN w:val="0"/>
        <w:spacing w:after="0" w:line="288" w:lineRule="auto"/>
        <w:rPr>
          <w:rFonts w:ascii="Times New Roman" w:hAnsi="Times New Roman" w:cs="Times New Roman"/>
          <w:color w:val="000000"/>
          <w:sz w:val="28"/>
        </w:rPr>
      </w:pPr>
      <w:r w:rsidRPr="00F431BD">
        <w:rPr>
          <w:rFonts w:ascii="Times New Roman" w:hAnsi="Times New Roman" w:cs="Times New Roman"/>
          <w:color w:val="000000"/>
          <w:spacing w:val="-1"/>
          <w:sz w:val="28"/>
        </w:rPr>
        <w:t>dục</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pacing w:val="-1"/>
          <w:sz w:val="28"/>
        </w:rPr>
        <w:t>và</w:t>
      </w:r>
      <w:r w:rsidRPr="00F431BD">
        <w:rPr>
          <w:rFonts w:ascii="Times New Roman" w:hAnsi="Times New Roman" w:cs="Times New Roman"/>
          <w:color w:val="000000"/>
          <w:spacing w:val="6"/>
          <w:sz w:val="28"/>
        </w:rPr>
        <w:t xml:space="preserve"> </w:t>
      </w:r>
      <w:r w:rsidRPr="00F431BD">
        <w:rPr>
          <w:rFonts w:ascii="Times New Roman" w:hAnsi="Times New Roman" w:cs="Times New Roman"/>
          <w:color w:val="000000"/>
          <w:spacing w:val="1"/>
          <w:sz w:val="28"/>
        </w:rPr>
        <w:t>Đào</w:t>
      </w:r>
      <w:r w:rsidRPr="00F431BD">
        <w:rPr>
          <w:rFonts w:ascii="Times New Roman" w:hAnsi="Times New Roman" w:cs="Times New Roman"/>
          <w:color w:val="000000"/>
          <w:spacing w:val="5"/>
          <w:sz w:val="28"/>
        </w:rPr>
        <w:t xml:space="preserve"> </w:t>
      </w:r>
      <w:r w:rsidRPr="00F431BD">
        <w:rPr>
          <w:rFonts w:ascii="Times New Roman" w:hAnsi="Times New Roman" w:cs="Times New Roman"/>
          <w:color w:val="000000"/>
          <w:sz w:val="28"/>
        </w:rPr>
        <w:t>tạo</w:t>
      </w:r>
      <w:r w:rsidRPr="00F431BD">
        <w:rPr>
          <w:rFonts w:ascii="Times New Roman" w:hAnsi="Times New Roman" w:cs="Times New Roman"/>
          <w:color w:val="000000"/>
          <w:spacing w:val="6"/>
          <w:sz w:val="28"/>
        </w:rPr>
        <w:t xml:space="preserve"> </w:t>
      </w:r>
      <w:r w:rsidRPr="00F431BD">
        <w:rPr>
          <w:rFonts w:ascii="Times New Roman" w:hAnsi="Times New Roman" w:cs="Times New Roman"/>
          <w:color w:val="000000"/>
          <w:spacing w:val="-1"/>
          <w:sz w:val="28"/>
        </w:rPr>
        <w:t>về</w:t>
      </w:r>
      <w:r w:rsidRPr="00F431BD">
        <w:rPr>
          <w:rFonts w:ascii="Times New Roman" w:hAnsi="Times New Roman" w:cs="Times New Roman"/>
          <w:color w:val="000000"/>
          <w:spacing w:val="6"/>
          <w:sz w:val="28"/>
        </w:rPr>
        <w:t xml:space="preserve"> </w:t>
      </w:r>
      <w:r w:rsidRPr="00F431BD">
        <w:rPr>
          <w:rFonts w:ascii="Times New Roman" w:hAnsi="Times New Roman" w:cs="Times New Roman"/>
          <w:color w:val="000000"/>
          <w:sz w:val="28"/>
        </w:rPr>
        <w:t>việc</w:t>
      </w:r>
      <w:r w:rsidRPr="00F431BD">
        <w:rPr>
          <w:rFonts w:ascii="Times New Roman" w:hAnsi="Times New Roman" w:cs="Times New Roman"/>
          <w:color w:val="000000"/>
          <w:spacing w:val="7"/>
          <w:sz w:val="28"/>
        </w:rPr>
        <w:t xml:space="preserve"> </w:t>
      </w:r>
      <w:r w:rsidRPr="00F431BD">
        <w:rPr>
          <w:rFonts w:ascii="Times New Roman" w:hAnsi="Times New Roman" w:cs="Times New Roman"/>
          <w:color w:val="000000"/>
          <w:sz w:val="28"/>
        </w:rPr>
        <w:t>ban</w:t>
      </w:r>
      <w:r w:rsidRPr="00F431BD">
        <w:rPr>
          <w:rFonts w:ascii="Times New Roman" w:hAnsi="Times New Roman" w:cs="Times New Roman"/>
          <w:color w:val="000000"/>
          <w:spacing w:val="6"/>
          <w:sz w:val="28"/>
        </w:rPr>
        <w:t xml:space="preserve"> </w:t>
      </w:r>
      <w:r w:rsidRPr="00F431BD">
        <w:rPr>
          <w:rFonts w:ascii="Times New Roman" w:hAnsi="Times New Roman" w:cs="Times New Roman"/>
          <w:color w:val="000000"/>
          <w:sz w:val="28"/>
        </w:rPr>
        <w:t>hành</w:t>
      </w:r>
      <w:r w:rsidRPr="00F431BD">
        <w:rPr>
          <w:rFonts w:ascii="Times New Roman" w:hAnsi="Times New Roman" w:cs="Times New Roman"/>
          <w:color w:val="000000"/>
          <w:spacing w:val="3"/>
          <w:sz w:val="28"/>
        </w:rPr>
        <w:t xml:space="preserve"> </w:t>
      </w:r>
      <w:r w:rsidRPr="00F431BD">
        <w:rPr>
          <w:rFonts w:ascii="Times New Roman" w:hAnsi="Times New Roman" w:cs="Times New Roman"/>
          <w:color w:val="000000"/>
          <w:sz w:val="28"/>
        </w:rPr>
        <w:t>quy</w:t>
      </w:r>
      <w:r w:rsidRPr="00F431BD">
        <w:rPr>
          <w:rFonts w:ascii="Times New Roman" w:hAnsi="Times New Roman" w:cs="Times New Roman"/>
          <w:color w:val="000000"/>
          <w:spacing w:val="6"/>
          <w:sz w:val="28"/>
        </w:rPr>
        <w:t xml:space="preserve"> </w:t>
      </w:r>
      <w:r w:rsidRPr="00F431BD">
        <w:rPr>
          <w:rFonts w:ascii="Times New Roman" w:hAnsi="Times New Roman" w:cs="Times New Roman"/>
          <w:color w:val="000000"/>
          <w:sz w:val="28"/>
        </w:rPr>
        <w:t>chế</w:t>
      </w:r>
      <w:r w:rsidRPr="00F431BD">
        <w:rPr>
          <w:rFonts w:ascii="Times New Roman" w:hAnsi="Times New Roman" w:cs="Times New Roman"/>
          <w:color w:val="000000"/>
          <w:spacing w:val="5"/>
          <w:sz w:val="28"/>
        </w:rPr>
        <w:t xml:space="preserve"> </w:t>
      </w:r>
      <w:r w:rsidRPr="00F431BD">
        <w:rPr>
          <w:rFonts w:ascii="Times New Roman" w:hAnsi="Times New Roman" w:cs="Times New Roman"/>
          <w:color w:val="000000"/>
          <w:spacing w:val="1"/>
          <w:sz w:val="28"/>
        </w:rPr>
        <w:t>thực</w:t>
      </w:r>
      <w:r w:rsidRPr="00F431BD">
        <w:rPr>
          <w:rFonts w:ascii="Times New Roman" w:hAnsi="Times New Roman" w:cs="Times New Roman"/>
          <w:color w:val="000000"/>
          <w:spacing w:val="4"/>
          <w:sz w:val="28"/>
        </w:rPr>
        <w:t xml:space="preserve"> </w:t>
      </w:r>
      <w:r w:rsidRPr="00F431BD">
        <w:rPr>
          <w:rFonts w:ascii="Times New Roman" w:hAnsi="Times New Roman" w:cs="Times New Roman"/>
          <w:color w:val="000000"/>
          <w:sz w:val="28"/>
        </w:rPr>
        <w:t>hiện</w:t>
      </w:r>
      <w:r w:rsidRPr="00F431BD">
        <w:rPr>
          <w:rFonts w:ascii="Times New Roman" w:hAnsi="Times New Roman" w:cs="Times New Roman"/>
          <w:color w:val="000000"/>
          <w:spacing w:val="9"/>
          <w:sz w:val="28"/>
        </w:rPr>
        <w:t xml:space="preserve"> </w:t>
      </w:r>
      <w:r w:rsidRPr="00F431BD">
        <w:rPr>
          <w:rFonts w:ascii="Times New Roman" w:hAnsi="Times New Roman" w:cs="Times New Roman"/>
          <w:color w:val="000000"/>
          <w:sz w:val="28"/>
        </w:rPr>
        <w:t>công</w:t>
      </w:r>
      <w:r w:rsidRPr="00F431BD">
        <w:rPr>
          <w:rFonts w:ascii="Times New Roman" w:hAnsi="Times New Roman" w:cs="Times New Roman"/>
          <w:color w:val="000000"/>
          <w:spacing w:val="3"/>
          <w:sz w:val="28"/>
        </w:rPr>
        <w:t xml:space="preserve"> </w:t>
      </w:r>
      <w:r w:rsidRPr="00F431BD">
        <w:rPr>
          <w:rFonts w:ascii="Times New Roman" w:hAnsi="Times New Roman" w:cs="Times New Roman"/>
          <w:color w:val="000000"/>
          <w:sz w:val="28"/>
        </w:rPr>
        <w:t>khai</w:t>
      </w:r>
      <w:r w:rsidRPr="00F431BD">
        <w:rPr>
          <w:rFonts w:ascii="Times New Roman" w:hAnsi="Times New Roman" w:cs="Times New Roman"/>
          <w:color w:val="000000"/>
          <w:spacing w:val="5"/>
          <w:sz w:val="28"/>
        </w:rPr>
        <w:t xml:space="preserve"> </w:t>
      </w:r>
      <w:r w:rsidRPr="00F431BD">
        <w:rPr>
          <w:rFonts w:ascii="Times New Roman" w:hAnsi="Times New Roman" w:cs="Times New Roman"/>
          <w:color w:val="000000"/>
          <w:spacing w:val="-1"/>
          <w:sz w:val="28"/>
        </w:rPr>
        <w:t>đối</w:t>
      </w:r>
      <w:r w:rsidRPr="00F431BD">
        <w:rPr>
          <w:rFonts w:ascii="Times New Roman" w:hAnsi="Times New Roman" w:cs="Times New Roman"/>
          <w:color w:val="000000"/>
          <w:spacing w:val="9"/>
          <w:sz w:val="28"/>
        </w:rPr>
        <w:t xml:space="preserve"> </w:t>
      </w:r>
      <w:r w:rsidRPr="00F431BD">
        <w:rPr>
          <w:rFonts w:ascii="Times New Roman" w:hAnsi="Times New Roman" w:cs="Times New Roman"/>
          <w:color w:val="000000"/>
          <w:sz w:val="28"/>
        </w:rPr>
        <w:t>với</w:t>
      </w:r>
      <w:r w:rsidRPr="00F431BD">
        <w:rPr>
          <w:rFonts w:ascii="Times New Roman" w:hAnsi="Times New Roman" w:cs="Times New Roman"/>
          <w:color w:val="000000"/>
          <w:spacing w:val="6"/>
          <w:sz w:val="28"/>
        </w:rPr>
        <w:t xml:space="preserve"> </w:t>
      </w:r>
      <w:r w:rsidRPr="00F431BD">
        <w:rPr>
          <w:rFonts w:ascii="Times New Roman" w:hAnsi="Times New Roman" w:cs="Times New Roman"/>
          <w:color w:val="000000"/>
          <w:spacing w:val="-2"/>
          <w:sz w:val="28"/>
        </w:rPr>
        <w:t>cơ</w:t>
      </w:r>
      <w:r w:rsidRPr="00F431BD">
        <w:rPr>
          <w:rFonts w:ascii="Times New Roman" w:hAnsi="Times New Roman" w:cs="Times New Roman"/>
          <w:color w:val="000000"/>
          <w:spacing w:val="9"/>
          <w:sz w:val="28"/>
        </w:rPr>
        <w:t xml:space="preserve"> </w:t>
      </w:r>
      <w:r w:rsidRPr="00F431BD">
        <w:rPr>
          <w:rFonts w:ascii="Times New Roman" w:hAnsi="Times New Roman" w:cs="Times New Roman"/>
          <w:color w:val="000000"/>
          <w:spacing w:val="-1"/>
          <w:sz w:val="28"/>
        </w:rPr>
        <w:t>sở</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giáo</w:t>
      </w:r>
    </w:p>
    <w:p w:rsidR="00397EE1" w:rsidRPr="00F431BD" w:rsidRDefault="00397EE1" w:rsidP="00EF0168">
      <w:pPr>
        <w:widowControl w:val="0"/>
        <w:autoSpaceDE w:val="0"/>
        <w:autoSpaceDN w:val="0"/>
        <w:spacing w:after="0" w:line="288" w:lineRule="auto"/>
        <w:rPr>
          <w:rFonts w:ascii="Times New Roman" w:hAnsi="Times New Roman" w:cs="Times New Roman"/>
          <w:color w:val="000000"/>
          <w:sz w:val="28"/>
        </w:rPr>
      </w:pPr>
      <w:r w:rsidRPr="00F431BD">
        <w:rPr>
          <w:rFonts w:ascii="Times New Roman" w:hAnsi="Times New Roman" w:cs="Times New Roman"/>
          <w:color w:val="000000"/>
          <w:spacing w:val="-1"/>
          <w:sz w:val="28"/>
        </w:rPr>
        <w:t>dục</w:t>
      </w:r>
      <w:r w:rsidRPr="00F431BD">
        <w:rPr>
          <w:rFonts w:ascii="Times New Roman" w:hAnsi="Times New Roman" w:cs="Times New Roman"/>
          <w:color w:val="000000"/>
          <w:spacing w:val="1"/>
          <w:sz w:val="28"/>
        </w:rPr>
        <w:t xml:space="preserve"> </w:t>
      </w:r>
      <w:r w:rsidRPr="00F431BD">
        <w:rPr>
          <w:rFonts w:ascii="Times New Roman" w:hAnsi="Times New Roman" w:cs="Times New Roman"/>
          <w:color w:val="000000"/>
          <w:spacing w:val="2"/>
          <w:sz w:val="28"/>
        </w:rPr>
        <w:t>và</w:t>
      </w:r>
      <w:r w:rsidRPr="00F431BD">
        <w:rPr>
          <w:rFonts w:ascii="Times New Roman" w:hAnsi="Times New Roman" w:cs="Times New Roman"/>
          <w:color w:val="000000"/>
          <w:spacing w:val="-4"/>
          <w:sz w:val="28"/>
        </w:rPr>
        <w:t xml:space="preserve"> </w:t>
      </w:r>
      <w:r w:rsidRPr="00F431BD">
        <w:rPr>
          <w:rFonts w:ascii="Times New Roman" w:hAnsi="Times New Roman" w:cs="Times New Roman"/>
          <w:color w:val="000000"/>
          <w:sz w:val="28"/>
        </w:rPr>
        <w:t>đào</w:t>
      </w:r>
      <w:r w:rsidRPr="00F431BD">
        <w:rPr>
          <w:rFonts w:ascii="Times New Roman" w:hAnsi="Times New Roman" w:cs="Times New Roman"/>
          <w:color w:val="000000"/>
          <w:spacing w:val="1"/>
          <w:sz w:val="28"/>
        </w:rPr>
        <w:t xml:space="preserve"> </w:t>
      </w:r>
      <w:r w:rsidRPr="00F431BD">
        <w:rPr>
          <w:rFonts w:ascii="Times New Roman" w:hAnsi="Times New Roman" w:cs="Times New Roman"/>
          <w:color w:val="000000"/>
          <w:sz w:val="28"/>
        </w:rPr>
        <w:t>tạo</w:t>
      </w:r>
      <w:r w:rsidRPr="00F431BD">
        <w:rPr>
          <w:rFonts w:ascii="Times New Roman" w:hAnsi="Times New Roman" w:cs="Times New Roman"/>
          <w:color w:val="000000"/>
          <w:spacing w:val="1"/>
          <w:sz w:val="28"/>
        </w:rPr>
        <w:t xml:space="preserve"> </w:t>
      </w:r>
      <w:r w:rsidRPr="00F431BD">
        <w:rPr>
          <w:rFonts w:ascii="Times New Roman" w:hAnsi="Times New Roman" w:cs="Times New Roman"/>
          <w:color w:val="000000"/>
          <w:sz w:val="28"/>
        </w:rPr>
        <w:t xml:space="preserve">thuộc </w:t>
      </w:r>
      <w:r w:rsidRPr="00F431BD">
        <w:rPr>
          <w:rFonts w:ascii="Times New Roman" w:hAnsi="Times New Roman" w:cs="Times New Roman"/>
          <w:color w:val="000000"/>
          <w:spacing w:val="-1"/>
          <w:sz w:val="28"/>
        </w:rPr>
        <w:t>hệ</w:t>
      </w:r>
      <w:r w:rsidRPr="00F431BD">
        <w:rPr>
          <w:rFonts w:ascii="Times New Roman" w:hAnsi="Times New Roman" w:cs="Times New Roman"/>
          <w:color w:val="000000"/>
          <w:spacing w:val="1"/>
          <w:sz w:val="28"/>
        </w:rPr>
        <w:t xml:space="preserve"> </w:t>
      </w:r>
      <w:r w:rsidRPr="00F431BD">
        <w:rPr>
          <w:rFonts w:ascii="Times New Roman" w:hAnsi="Times New Roman" w:cs="Times New Roman"/>
          <w:color w:val="000000"/>
          <w:sz w:val="28"/>
        </w:rPr>
        <w:t>thống</w:t>
      </w:r>
      <w:r w:rsidRPr="00F431BD">
        <w:rPr>
          <w:rFonts w:ascii="Times New Roman" w:hAnsi="Times New Roman" w:cs="Times New Roman"/>
          <w:color w:val="000000"/>
          <w:spacing w:val="-2"/>
          <w:sz w:val="28"/>
        </w:rPr>
        <w:t xml:space="preserve"> </w:t>
      </w:r>
      <w:r w:rsidRPr="00F431BD">
        <w:rPr>
          <w:rFonts w:ascii="Times New Roman" w:hAnsi="Times New Roman" w:cs="Times New Roman"/>
          <w:color w:val="000000"/>
          <w:sz w:val="28"/>
        </w:rPr>
        <w:t>giáo</w:t>
      </w:r>
      <w:r w:rsidRPr="00F431BD">
        <w:rPr>
          <w:rFonts w:ascii="Times New Roman" w:hAnsi="Times New Roman" w:cs="Times New Roman"/>
          <w:color w:val="000000"/>
          <w:spacing w:val="-2"/>
          <w:sz w:val="28"/>
        </w:rPr>
        <w:t xml:space="preserve"> </w:t>
      </w:r>
      <w:r w:rsidRPr="00F431BD">
        <w:rPr>
          <w:rFonts w:ascii="Times New Roman" w:hAnsi="Times New Roman" w:cs="Times New Roman"/>
          <w:color w:val="000000"/>
          <w:sz w:val="28"/>
        </w:rPr>
        <w:t>dục quốc dân;</w:t>
      </w:r>
    </w:p>
    <w:p w:rsidR="00397EE1" w:rsidRPr="00F431BD" w:rsidRDefault="00397EE1" w:rsidP="00EF0168">
      <w:pPr>
        <w:widowControl w:val="0"/>
        <w:autoSpaceDE w:val="0"/>
        <w:autoSpaceDN w:val="0"/>
        <w:spacing w:after="0" w:line="288" w:lineRule="auto"/>
        <w:ind w:left="720"/>
        <w:rPr>
          <w:rFonts w:ascii="Times New Roman" w:hAnsi="Times New Roman" w:cs="Times New Roman"/>
          <w:color w:val="000000"/>
          <w:sz w:val="28"/>
        </w:rPr>
      </w:pPr>
      <w:r w:rsidRPr="00F431BD">
        <w:rPr>
          <w:rFonts w:ascii="Times New Roman" w:hAnsi="Times New Roman" w:cs="Times New Roman"/>
          <w:color w:val="000000"/>
          <w:spacing w:val="-1"/>
          <w:sz w:val="28"/>
        </w:rPr>
        <w:t>Căn</w:t>
      </w:r>
      <w:r w:rsidRPr="00F431BD">
        <w:rPr>
          <w:rFonts w:ascii="Times New Roman" w:hAnsi="Times New Roman" w:cs="Times New Roman"/>
          <w:color w:val="000000"/>
          <w:spacing w:val="19"/>
          <w:sz w:val="28"/>
        </w:rPr>
        <w:t xml:space="preserve"> </w:t>
      </w:r>
      <w:r w:rsidRPr="00F431BD">
        <w:rPr>
          <w:rFonts w:ascii="Times New Roman" w:hAnsi="Times New Roman" w:cs="Times New Roman"/>
          <w:color w:val="000000"/>
          <w:spacing w:val="1"/>
          <w:sz w:val="28"/>
        </w:rPr>
        <w:t>cứ</w:t>
      </w:r>
      <w:r w:rsidRPr="00F431BD">
        <w:rPr>
          <w:rFonts w:ascii="Times New Roman" w:hAnsi="Times New Roman" w:cs="Times New Roman"/>
          <w:color w:val="000000"/>
          <w:spacing w:val="18"/>
          <w:sz w:val="28"/>
        </w:rPr>
        <w:t xml:space="preserve"> </w:t>
      </w:r>
      <w:r w:rsidRPr="00F431BD">
        <w:rPr>
          <w:rFonts w:ascii="Times New Roman" w:hAnsi="Times New Roman" w:cs="Times New Roman"/>
          <w:color w:val="000000"/>
          <w:sz w:val="28"/>
        </w:rPr>
        <w:t>Công</w:t>
      </w:r>
      <w:r w:rsidRPr="00F431BD">
        <w:rPr>
          <w:rFonts w:ascii="Times New Roman" w:hAnsi="Times New Roman" w:cs="Times New Roman"/>
          <w:color w:val="000000"/>
          <w:spacing w:val="18"/>
          <w:sz w:val="28"/>
        </w:rPr>
        <w:t xml:space="preserve"> </w:t>
      </w:r>
      <w:r w:rsidRPr="00F431BD">
        <w:rPr>
          <w:rFonts w:ascii="Times New Roman" w:hAnsi="Times New Roman" w:cs="Times New Roman"/>
          <w:color w:val="000000"/>
          <w:sz w:val="28"/>
        </w:rPr>
        <w:t>văn</w:t>
      </w:r>
      <w:r w:rsidRPr="00F431BD">
        <w:rPr>
          <w:rFonts w:ascii="Times New Roman" w:hAnsi="Times New Roman" w:cs="Times New Roman"/>
          <w:color w:val="000000"/>
          <w:spacing w:val="18"/>
          <w:sz w:val="28"/>
        </w:rPr>
        <w:t xml:space="preserve"> </w:t>
      </w:r>
      <w:r w:rsidRPr="00F431BD">
        <w:rPr>
          <w:rFonts w:ascii="Times New Roman" w:hAnsi="Times New Roman" w:cs="Times New Roman"/>
          <w:color w:val="000000"/>
          <w:spacing w:val="-1"/>
          <w:sz w:val="28"/>
        </w:rPr>
        <w:t>số</w:t>
      </w:r>
      <w:r w:rsidRPr="00F431BD">
        <w:rPr>
          <w:rFonts w:ascii="Times New Roman" w:hAnsi="Times New Roman" w:cs="Times New Roman"/>
          <w:color w:val="000000"/>
          <w:spacing w:val="19"/>
          <w:sz w:val="28"/>
        </w:rPr>
        <w:t xml:space="preserve"> </w:t>
      </w:r>
      <w:r w:rsidRPr="00F431BD">
        <w:rPr>
          <w:rFonts w:ascii="Times New Roman" w:hAnsi="Times New Roman" w:cs="Times New Roman"/>
          <w:color w:val="000000"/>
          <w:sz w:val="28"/>
        </w:rPr>
        <w:t>2671/SGDĐT-KHTC</w:t>
      </w:r>
      <w:r w:rsidRPr="00F431BD">
        <w:rPr>
          <w:rFonts w:ascii="Times New Roman" w:hAnsi="Times New Roman" w:cs="Times New Roman"/>
          <w:color w:val="000000"/>
          <w:spacing w:val="19"/>
          <w:sz w:val="28"/>
        </w:rPr>
        <w:t xml:space="preserve"> </w:t>
      </w:r>
      <w:r w:rsidRPr="00F431BD">
        <w:rPr>
          <w:rFonts w:ascii="Times New Roman" w:hAnsi="Times New Roman" w:cs="Times New Roman"/>
          <w:color w:val="000000"/>
          <w:sz w:val="28"/>
        </w:rPr>
        <w:t>ngày</w:t>
      </w:r>
      <w:r w:rsidRPr="00F431BD">
        <w:rPr>
          <w:rFonts w:ascii="Times New Roman" w:hAnsi="Times New Roman" w:cs="Times New Roman"/>
          <w:color w:val="000000"/>
          <w:spacing w:val="18"/>
          <w:sz w:val="28"/>
        </w:rPr>
        <w:t xml:space="preserve"> </w:t>
      </w:r>
      <w:r w:rsidRPr="00F431BD">
        <w:rPr>
          <w:rFonts w:ascii="Times New Roman" w:hAnsi="Times New Roman" w:cs="Times New Roman"/>
          <w:color w:val="000000"/>
          <w:sz w:val="28"/>
        </w:rPr>
        <w:t>28/7/2023</w:t>
      </w:r>
      <w:r w:rsidRPr="00F431BD">
        <w:rPr>
          <w:rFonts w:ascii="Times New Roman" w:hAnsi="Times New Roman" w:cs="Times New Roman"/>
          <w:color w:val="000000"/>
          <w:spacing w:val="18"/>
          <w:sz w:val="28"/>
        </w:rPr>
        <w:t xml:space="preserve"> </w:t>
      </w:r>
      <w:r w:rsidRPr="00F431BD">
        <w:rPr>
          <w:rFonts w:ascii="Times New Roman" w:hAnsi="Times New Roman" w:cs="Times New Roman"/>
          <w:color w:val="000000"/>
          <w:sz w:val="28"/>
        </w:rPr>
        <w:t>của</w:t>
      </w:r>
      <w:r w:rsidRPr="00F431BD">
        <w:rPr>
          <w:rFonts w:ascii="Times New Roman" w:hAnsi="Times New Roman" w:cs="Times New Roman"/>
          <w:color w:val="000000"/>
          <w:spacing w:val="17"/>
          <w:sz w:val="28"/>
        </w:rPr>
        <w:t xml:space="preserve"> </w:t>
      </w:r>
      <w:r w:rsidRPr="00F431BD">
        <w:rPr>
          <w:rFonts w:ascii="Times New Roman" w:hAnsi="Times New Roman" w:cs="Times New Roman"/>
          <w:color w:val="000000"/>
          <w:sz w:val="28"/>
        </w:rPr>
        <w:t>Sở</w:t>
      </w:r>
      <w:r w:rsidRPr="00F431BD">
        <w:rPr>
          <w:rFonts w:ascii="Times New Roman" w:hAnsi="Times New Roman" w:cs="Times New Roman"/>
          <w:color w:val="000000"/>
          <w:spacing w:val="19"/>
          <w:sz w:val="28"/>
        </w:rPr>
        <w:t xml:space="preserve"> </w:t>
      </w:r>
      <w:r w:rsidRPr="00F431BD">
        <w:rPr>
          <w:rFonts w:ascii="Times New Roman" w:hAnsi="Times New Roman" w:cs="Times New Roman"/>
          <w:color w:val="000000"/>
          <w:sz w:val="28"/>
        </w:rPr>
        <w:t>Giáo</w:t>
      </w:r>
    </w:p>
    <w:p w:rsidR="00397EE1" w:rsidRPr="00F431BD" w:rsidRDefault="00397EE1" w:rsidP="00EF0168">
      <w:pPr>
        <w:widowControl w:val="0"/>
        <w:autoSpaceDE w:val="0"/>
        <w:autoSpaceDN w:val="0"/>
        <w:spacing w:after="0" w:line="288" w:lineRule="auto"/>
        <w:rPr>
          <w:rFonts w:ascii="Times New Roman" w:hAnsi="Times New Roman" w:cs="Times New Roman"/>
          <w:color w:val="000000"/>
          <w:sz w:val="28"/>
        </w:rPr>
      </w:pPr>
      <w:r w:rsidRPr="00F431BD">
        <w:rPr>
          <w:rFonts w:ascii="Times New Roman" w:hAnsi="Times New Roman" w:cs="Times New Roman"/>
          <w:color w:val="000000"/>
          <w:spacing w:val="-1"/>
          <w:sz w:val="28"/>
        </w:rPr>
        <w:t>dục</w:t>
      </w:r>
      <w:r w:rsidRPr="00F431BD">
        <w:rPr>
          <w:rFonts w:ascii="Times New Roman" w:hAnsi="Times New Roman" w:cs="Times New Roman"/>
          <w:color w:val="000000"/>
          <w:spacing w:val="11"/>
          <w:sz w:val="28"/>
        </w:rPr>
        <w:t xml:space="preserve"> </w:t>
      </w:r>
      <w:r w:rsidRPr="00F431BD">
        <w:rPr>
          <w:rFonts w:ascii="Times New Roman" w:hAnsi="Times New Roman" w:cs="Times New Roman"/>
          <w:color w:val="000000"/>
          <w:spacing w:val="-1"/>
          <w:sz w:val="28"/>
        </w:rPr>
        <w:t>và</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pacing w:val="1"/>
          <w:sz w:val="28"/>
        </w:rPr>
        <w:t>Đào</w:t>
      </w:r>
      <w:r w:rsidRPr="00F431BD">
        <w:rPr>
          <w:rFonts w:ascii="Times New Roman" w:hAnsi="Times New Roman" w:cs="Times New Roman"/>
          <w:color w:val="000000"/>
          <w:spacing w:val="7"/>
          <w:sz w:val="28"/>
        </w:rPr>
        <w:t xml:space="preserve"> </w:t>
      </w:r>
      <w:r w:rsidRPr="00F431BD">
        <w:rPr>
          <w:rFonts w:ascii="Times New Roman" w:hAnsi="Times New Roman" w:cs="Times New Roman"/>
          <w:color w:val="000000"/>
          <w:sz w:val="28"/>
        </w:rPr>
        <w:t>tạo</w:t>
      </w:r>
      <w:r w:rsidRPr="00F431BD">
        <w:rPr>
          <w:rFonts w:ascii="Times New Roman" w:hAnsi="Times New Roman" w:cs="Times New Roman"/>
          <w:color w:val="000000"/>
          <w:spacing w:val="9"/>
          <w:sz w:val="28"/>
        </w:rPr>
        <w:t xml:space="preserve"> </w:t>
      </w:r>
      <w:r w:rsidRPr="00F431BD">
        <w:rPr>
          <w:rFonts w:ascii="Times New Roman" w:hAnsi="Times New Roman" w:cs="Times New Roman"/>
          <w:color w:val="000000"/>
          <w:spacing w:val="1"/>
          <w:sz w:val="28"/>
        </w:rPr>
        <w:t>tỉnh</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Thanh Hoá</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hướng</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dẫn</w:t>
      </w:r>
      <w:r w:rsidRPr="00F431BD">
        <w:rPr>
          <w:rFonts w:ascii="Times New Roman" w:hAnsi="Times New Roman" w:cs="Times New Roman"/>
          <w:color w:val="000000"/>
          <w:spacing w:val="9"/>
          <w:sz w:val="28"/>
        </w:rPr>
        <w:t xml:space="preserve"> </w:t>
      </w:r>
      <w:r w:rsidRPr="00F431BD">
        <w:rPr>
          <w:rFonts w:ascii="Times New Roman" w:hAnsi="Times New Roman" w:cs="Times New Roman"/>
          <w:color w:val="000000"/>
          <w:sz w:val="28"/>
        </w:rPr>
        <w:t>một</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pacing w:val="1"/>
          <w:sz w:val="28"/>
        </w:rPr>
        <w:t>số</w:t>
      </w:r>
      <w:r w:rsidRPr="00F431BD">
        <w:rPr>
          <w:rFonts w:ascii="Times New Roman" w:hAnsi="Times New Roman" w:cs="Times New Roman"/>
          <w:color w:val="000000"/>
          <w:spacing w:val="7"/>
          <w:sz w:val="28"/>
        </w:rPr>
        <w:t xml:space="preserve"> </w:t>
      </w:r>
      <w:r w:rsidRPr="00F431BD">
        <w:rPr>
          <w:rFonts w:ascii="Times New Roman" w:hAnsi="Times New Roman" w:cs="Times New Roman"/>
          <w:color w:val="000000"/>
          <w:spacing w:val="-1"/>
          <w:sz w:val="28"/>
        </w:rPr>
        <w:t>nội</w:t>
      </w:r>
      <w:r w:rsidRPr="00F431BD">
        <w:rPr>
          <w:rFonts w:ascii="Times New Roman" w:hAnsi="Times New Roman" w:cs="Times New Roman"/>
          <w:color w:val="000000"/>
          <w:spacing w:val="11"/>
          <w:sz w:val="28"/>
        </w:rPr>
        <w:t xml:space="preserve"> </w:t>
      </w:r>
      <w:r w:rsidRPr="00F431BD">
        <w:rPr>
          <w:rFonts w:ascii="Times New Roman" w:hAnsi="Times New Roman" w:cs="Times New Roman"/>
          <w:color w:val="000000"/>
          <w:sz w:val="28"/>
        </w:rPr>
        <w:t>dung</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pacing w:val="-1"/>
          <w:sz w:val="28"/>
        </w:rPr>
        <w:t>về</w:t>
      </w:r>
      <w:r w:rsidRPr="00F431BD">
        <w:rPr>
          <w:rFonts w:ascii="Times New Roman" w:hAnsi="Times New Roman" w:cs="Times New Roman"/>
          <w:color w:val="000000"/>
          <w:spacing w:val="11"/>
          <w:sz w:val="28"/>
        </w:rPr>
        <w:t xml:space="preserve"> </w:t>
      </w:r>
      <w:r w:rsidRPr="00F431BD">
        <w:rPr>
          <w:rFonts w:ascii="Times New Roman" w:hAnsi="Times New Roman" w:cs="Times New Roman"/>
          <w:color w:val="000000"/>
          <w:sz w:val="28"/>
        </w:rPr>
        <w:t>tài</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trợ</w:t>
      </w:r>
      <w:r w:rsidRPr="00F431BD">
        <w:rPr>
          <w:rFonts w:ascii="Times New Roman" w:hAnsi="Times New Roman" w:cs="Times New Roman"/>
          <w:color w:val="000000"/>
          <w:spacing w:val="10"/>
          <w:sz w:val="28"/>
        </w:rPr>
        <w:t xml:space="preserve"> </w:t>
      </w:r>
      <w:r w:rsidRPr="00F431BD">
        <w:rPr>
          <w:rFonts w:ascii="Times New Roman" w:hAnsi="Times New Roman" w:cs="Times New Roman"/>
          <w:color w:val="000000"/>
          <w:sz w:val="28"/>
        </w:rPr>
        <w:t>cho</w:t>
      </w:r>
      <w:r w:rsidRPr="00F431BD">
        <w:rPr>
          <w:rFonts w:ascii="Times New Roman" w:hAnsi="Times New Roman" w:cs="Times New Roman"/>
          <w:color w:val="000000"/>
          <w:spacing w:val="9"/>
          <w:sz w:val="28"/>
        </w:rPr>
        <w:t xml:space="preserve"> </w:t>
      </w:r>
      <w:r w:rsidRPr="00F431BD">
        <w:rPr>
          <w:rFonts w:ascii="Times New Roman" w:hAnsi="Times New Roman" w:cs="Times New Roman"/>
          <w:color w:val="000000"/>
          <w:spacing w:val="-1"/>
          <w:sz w:val="28"/>
        </w:rPr>
        <w:t>các</w:t>
      </w:r>
      <w:r w:rsidRPr="00F431BD">
        <w:rPr>
          <w:rFonts w:ascii="Times New Roman" w:hAnsi="Times New Roman" w:cs="Times New Roman"/>
          <w:color w:val="000000"/>
          <w:spacing w:val="10"/>
          <w:sz w:val="28"/>
        </w:rPr>
        <w:t xml:space="preserve"> </w:t>
      </w:r>
      <w:r w:rsidRPr="00F431BD">
        <w:rPr>
          <w:rFonts w:ascii="Times New Roman" w:hAnsi="Times New Roman" w:cs="Times New Roman"/>
          <w:color w:val="000000"/>
          <w:spacing w:val="1"/>
          <w:sz w:val="28"/>
        </w:rPr>
        <w:t>cơ</w:t>
      </w:r>
    </w:p>
    <w:p w:rsidR="00397EE1" w:rsidRPr="00F431BD" w:rsidRDefault="00397EE1" w:rsidP="00EF0168">
      <w:pPr>
        <w:widowControl w:val="0"/>
        <w:autoSpaceDE w:val="0"/>
        <w:autoSpaceDN w:val="0"/>
        <w:spacing w:after="0" w:line="288" w:lineRule="auto"/>
        <w:rPr>
          <w:rFonts w:ascii="Times New Roman" w:hAnsi="Times New Roman" w:cs="Times New Roman"/>
          <w:color w:val="000000"/>
          <w:sz w:val="28"/>
        </w:rPr>
      </w:pPr>
      <w:r w:rsidRPr="00F431BD">
        <w:rPr>
          <w:rFonts w:ascii="Times New Roman" w:hAnsi="Times New Roman" w:cs="Times New Roman"/>
          <w:color w:val="000000"/>
          <w:spacing w:val="-1"/>
          <w:sz w:val="28"/>
        </w:rPr>
        <w:t>sở</w:t>
      </w:r>
      <w:r w:rsidRPr="00F431BD">
        <w:rPr>
          <w:rFonts w:ascii="Times New Roman" w:hAnsi="Times New Roman" w:cs="Times New Roman"/>
          <w:color w:val="000000"/>
          <w:spacing w:val="11"/>
          <w:sz w:val="28"/>
        </w:rPr>
        <w:t xml:space="preserve"> </w:t>
      </w:r>
      <w:r w:rsidRPr="00F431BD">
        <w:rPr>
          <w:rFonts w:ascii="Times New Roman" w:hAnsi="Times New Roman" w:cs="Times New Roman"/>
          <w:color w:val="000000"/>
          <w:sz w:val="28"/>
        </w:rPr>
        <w:t>giáo</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dục</w:t>
      </w:r>
      <w:r w:rsidRPr="00F431BD">
        <w:rPr>
          <w:rFonts w:ascii="Times New Roman" w:hAnsi="Times New Roman" w:cs="Times New Roman"/>
          <w:color w:val="000000"/>
          <w:spacing w:val="9"/>
          <w:sz w:val="28"/>
        </w:rPr>
        <w:t xml:space="preserve"> </w:t>
      </w:r>
      <w:r w:rsidRPr="00F431BD">
        <w:rPr>
          <w:rFonts w:ascii="Times New Roman" w:hAnsi="Times New Roman" w:cs="Times New Roman"/>
          <w:color w:val="000000"/>
          <w:sz w:val="28"/>
        </w:rPr>
        <w:t>thuộc</w:t>
      </w:r>
      <w:r w:rsidRPr="00F431BD">
        <w:rPr>
          <w:rFonts w:ascii="Times New Roman" w:hAnsi="Times New Roman" w:cs="Times New Roman"/>
          <w:color w:val="000000"/>
          <w:spacing w:val="10"/>
          <w:sz w:val="28"/>
        </w:rPr>
        <w:t xml:space="preserve"> </w:t>
      </w:r>
      <w:r w:rsidRPr="00F431BD">
        <w:rPr>
          <w:rFonts w:ascii="Times New Roman" w:hAnsi="Times New Roman" w:cs="Times New Roman"/>
          <w:color w:val="000000"/>
          <w:spacing w:val="2"/>
          <w:sz w:val="28"/>
        </w:rPr>
        <w:t>hệ</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thống</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giáo</w:t>
      </w:r>
      <w:r w:rsidRPr="00F431BD">
        <w:rPr>
          <w:rFonts w:ascii="Times New Roman" w:hAnsi="Times New Roman" w:cs="Times New Roman"/>
          <w:color w:val="000000"/>
          <w:spacing w:val="11"/>
          <w:sz w:val="28"/>
        </w:rPr>
        <w:t xml:space="preserve"> </w:t>
      </w:r>
      <w:r w:rsidRPr="00F431BD">
        <w:rPr>
          <w:rFonts w:ascii="Times New Roman" w:hAnsi="Times New Roman" w:cs="Times New Roman"/>
          <w:color w:val="000000"/>
          <w:sz w:val="28"/>
        </w:rPr>
        <w:t>dục</w:t>
      </w:r>
      <w:r w:rsidRPr="00F431BD">
        <w:rPr>
          <w:rFonts w:ascii="Times New Roman" w:hAnsi="Times New Roman" w:cs="Times New Roman"/>
          <w:color w:val="000000"/>
          <w:spacing w:val="9"/>
          <w:sz w:val="28"/>
        </w:rPr>
        <w:t xml:space="preserve"> </w:t>
      </w:r>
      <w:r w:rsidRPr="00F431BD">
        <w:rPr>
          <w:rFonts w:ascii="Times New Roman" w:hAnsi="Times New Roman" w:cs="Times New Roman"/>
          <w:color w:val="000000"/>
          <w:sz w:val="28"/>
        </w:rPr>
        <w:t>quốc</w:t>
      </w:r>
      <w:r w:rsidRPr="00F431BD">
        <w:rPr>
          <w:rFonts w:ascii="Times New Roman" w:hAnsi="Times New Roman" w:cs="Times New Roman"/>
          <w:color w:val="000000"/>
          <w:spacing w:val="10"/>
          <w:sz w:val="28"/>
        </w:rPr>
        <w:t xml:space="preserve"> </w:t>
      </w:r>
      <w:r w:rsidRPr="00F431BD">
        <w:rPr>
          <w:rFonts w:ascii="Times New Roman" w:hAnsi="Times New Roman" w:cs="Times New Roman"/>
          <w:color w:val="000000"/>
          <w:sz w:val="28"/>
        </w:rPr>
        <w:t>dân</w:t>
      </w:r>
      <w:r w:rsidRPr="00F431BD">
        <w:rPr>
          <w:rFonts w:ascii="Times New Roman" w:hAnsi="Times New Roman" w:cs="Times New Roman"/>
          <w:color w:val="000000"/>
          <w:spacing w:val="11"/>
          <w:sz w:val="28"/>
        </w:rPr>
        <w:t xml:space="preserve"> </w:t>
      </w:r>
      <w:r w:rsidRPr="00F431BD">
        <w:rPr>
          <w:rFonts w:ascii="Times New Roman" w:hAnsi="Times New Roman" w:cs="Times New Roman"/>
          <w:color w:val="000000"/>
          <w:sz w:val="28"/>
        </w:rPr>
        <w:t>theo</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z w:val="28"/>
        </w:rPr>
        <w:t>Thông</w:t>
      </w:r>
      <w:r w:rsidRPr="00F431BD">
        <w:rPr>
          <w:rFonts w:ascii="Times New Roman" w:hAnsi="Times New Roman" w:cs="Times New Roman"/>
          <w:color w:val="000000"/>
          <w:spacing w:val="8"/>
          <w:sz w:val="28"/>
        </w:rPr>
        <w:t xml:space="preserve"> </w:t>
      </w:r>
      <w:r w:rsidRPr="00F431BD">
        <w:rPr>
          <w:rFonts w:ascii="Times New Roman" w:hAnsi="Times New Roman" w:cs="Times New Roman"/>
          <w:color w:val="000000"/>
          <w:spacing w:val="-1"/>
          <w:sz w:val="28"/>
        </w:rPr>
        <w:t>tư</w:t>
      </w:r>
      <w:r w:rsidRPr="00F431BD">
        <w:rPr>
          <w:rFonts w:ascii="Times New Roman" w:hAnsi="Times New Roman" w:cs="Times New Roman"/>
          <w:color w:val="000000"/>
          <w:spacing w:val="12"/>
          <w:sz w:val="28"/>
        </w:rPr>
        <w:t xml:space="preserve"> </w:t>
      </w:r>
      <w:r w:rsidRPr="00F431BD">
        <w:rPr>
          <w:rFonts w:ascii="Times New Roman" w:hAnsi="Times New Roman" w:cs="Times New Roman"/>
          <w:color w:val="000000"/>
          <w:spacing w:val="1"/>
          <w:sz w:val="28"/>
        </w:rPr>
        <w:t>số</w:t>
      </w:r>
      <w:r w:rsidRPr="00F431BD">
        <w:rPr>
          <w:rFonts w:ascii="Times New Roman" w:hAnsi="Times New Roman" w:cs="Times New Roman"/>
          <w:color w:val="000000"/>
          <w:spacing w:val="7"/>
          <w:sz w:val="28"/>
        </w:rPr>
        <w:t xml:space="preserve"> </w:t>
      </w:r>
      <w:r w:rsidRPr="00F431BD">
        <w:rPr>
          <w:rFonts w:ascii="Times New Roman" w:hAnsi="Times New Roman" w:cs="Times New Roman"/>
          <w:color w:val="000000"/>
          <w:sz w:val="28"/>
        </w:rPr>
        <w:t>16/TT-BGDĐT</w:t>
      </w:r>
    </w:p>
    <w:p w:rsidR="00397EE1" w:rsidRPr="00F431BD" w:rsidRDefault="00397EE1" w:rsidP="00EF0168">
      <w:pPr>
        <w:widowControl w:val="0"/>
        <w:autoSpaceDE w:val="0"/>
        <w:autoSpaceDN w:val="0"/>
        <w:spacing w:after="0" w:line="288" w:lineRule="auto"/>
        <w:rPr>
          <w:rFonts w:ascii="Times New Roman" w:hAnsi="Times New Roman" w:cs="Times New Roman"/>
          <w:color w:val="000000"/>
          <w:sz w:val="28"/>
        </w:rPr>
      </w:pPr>
      <w:r w:rsidRPr="00F431BD">
        <w:rPr>
          <w:rFonts w:ascii="Times New Roman" w:hAnsi="Times New Roman" w:cs="Times New Roman"/>
          <w:color w:val="000000"/>
          <w:sz w:val="28"/>
        </w:rPr>
        <w:t>ngày</w:t>
      </w:r>
      <w:r w:rsidRPr="00F431BD">
        <w:rPr>
          <w:rFonts w:ascii="Times New Roman" w:hAnsi="Times New Roman" w:cs="Times New Roman"/>
          <w:color w:val="000000"/>
          <w:spacing w:val="2"/>
          <w:sz w:val="28"/>
        </w:rPr>
        <w:t xml:space="preserve"> </w:t>
      </w:r>
      <w:r w:rsidRPr="00F431BD">
        <w:rPr>
          <w:rFonts w:ascii="Times New Roman" w:hAnsi="Times New Roman" w:cs="Times New Roman"/>
          <w:color w:val="000000"/>
          <w:sz w:val="28"/>
        </w:rPr>
        <w:t>03/8/2018</w:t>
      </w:r>
      <w:r w:rsidRPr="00F431BD">
        <w:rPr>
          <w:rFonts w:ascii="Times New Roman" w:hAnsi="Times New Roman" w:cs="Times New Roman"/>
          <w:color w:val="000000"/>
          <w:spacing w:val="-1"/>
          <w:sz w:val="28"/>
        </w:rPr>
        <w:t xml:space="preserve"> </w:t>
      </w:r>
      <w:r w:rsidRPr="00F431BD">
        <w:rPr>
          <w:rFonts w:ascii="Times New Roman" w:hAnsi="Times New Roman" w:cs="Times New Roman"/>
          <w:color w:val="000000"/>
          <w:sz w:val="28"/>
        </w:rPr>
        <w:t>của Bộ</w:t>
      </w:r>
      <w:r w:rsidRPr="00F431BD">
        <w:rPr>
          <w:rFonts w:ascii="Times New Roman" w:hAnsi="Times New Roman" w:cs="Times New Roman"/>
          <w:color w:val="000000"/>
          <w:spacing w:val="-2"/>
          <w:sz w:val="28"/>
        </w:rPr>
        <w:t xml:space="preserve"> </w:t>
      </w:r>
      <w:r w:rsidRPr="00F431BD">
        <w:rPr>
          <w:rFonts w:ascii="Times New Roman" w:hAnsi="Times New Roman" w:cs="Times New Roman"/>
          <w:color w:val="000000"/>
          <w:sz w:val="28"/>
        </w:rPr>
        <w:t>Giáo</w:t>
      </w:r>
      <w:r w:rsidRPr="00F431BD">
        <w:rPr>
          <w:rFonts w:ascii="Times New Roman" w:hAnsi="Times New Roman" w:cs="Times New Roman"/>
          <w:color w:val="000000"/>
          <w:spacing w:val="-2"/>
          <w:sz w:val="28"/>
        </w:rPr>
        <w:t xml:space="preserve"> </w:t>
      </w:r>
      <w:r w:rsidRPr="00F431BD">
        <w:rPr>
          <w:rFonts w:ascii="Times New Roman" w:hAnsi="Times New Roman" w:cs="Times New Roman"/>
          <w:color w:val="000000"/>
          <w:sz w:val="28"/>
        </w:rPr>
        <w:t xml:space="preserve">dục </w:t>
      </w:r>
      <w:r w:rsidRPr="00F431BD">
        <w:rPr>
          <w:rFonts w:ascii="Times New Roman" w:hAnsi="Times New Roman" w:cs="Times New Roman"/>
          <w:color w:val="000000"/>
          <w:spacing w:val="-1"/>
          <w:sz w:val="28"/>
        </w:rPr>
        <w:t>và</w:t>
      </w:r>
      <w:r w:rsidRPr="00F431BD">
        <w:rPr>
          <w:rFonts w:ascii="Times New Roman" w:hAnsi="Times New Roman" w:cs="Times New Roman"/>
          <w:color w:val="000000"/>
          <w:spacing w:val="1"/>
          <w:sz w:val="28"/>
        </w:rPr>
        <w:t xml:space="preserve"> </w:t>
      </w:r>
      <w:r w:rsidRPr="00F431BD">
        <w:rPr>
          <w:rFonts w:ascii="Times New Roman" w:hAnsi="Times New Roman" w:cs="Times New Roman"/>
          <w:color w:val="000000"/>
          <w:sz w:val="28"/>
        </w:rPr>
        <w:t>Đào</w:t>
      </w:r>
      <w:r w:rsidRPr="00F431BD">
        <w:rPr>
          <w:rFonts w:ascii="Times New Roman" w:hAnsi="Times New Roman" w:cs="Times New Roman"/>
          <w:color w:val="000000"/>
          <w:spacing w:val="1"/>
          <w:sz w:val="28"/>
        </w:rPr>
        <w:t xml:space="preserve"> </w:t>
      </w:r>
      <w:r w:rsidRPr="00F431BD">
        <w:rPr>
          <w:rFonts w:ascii="Times New Roman" w:hAnsi="Times New Roman" w:cs="Times New Roman"/>
          <w:color w:val="000000"/>
          <w:sz w:val="28"/>
        </w:rPr>
        <w:t>tạo;</w:t>
      </w:r>
    </w:p>
    <w:p w:rsidR="00397EE1" w:rsidRPr="00397EE1" w:rsidRDefault="00397EE1" w:rsidP="00EF0168">
      <w:pPr>
        <w:shd w:val="clear" w:color="auto" w:fill="FFFFFF"/>
        <w:spacing w:after="0" w:line="288" w:lineRule="auto"/>
        <w:rPr>
          <w:rFonts w:ascii="Times New Roman" w:eastAsia="Times New Roman" w:hAnsi="Times New Roman" w:cs="Times New Roman"/>
          <w:color w:val="212529"/>
          <w:sz w:val="24"/>
          <w:szCs w:val="24"/>
        </w:rPr>
      </w:pPr>
      <w:r w:rsidRPr="00F431BD">
        <w:rPr>
          <w:rFonts w:ascii="Times New Roman" w:eastAsia="Times New Roman" w:hAnsi="Times New Roman" w:cs="Times New Roman"/>
          <w:color w:val="212529"/>
          <w:sz w:val="28"/>
          <w:szCs w:val="28"/>
        </w:rPr>
        <w:t xml:space="preserve">       </w:t>
      </w:r>
      <w:r w:rsidR="00EF0168">
        <w:rPr>
          <w:rFonts w:ascii="Times New Roman" w:eastAsia="Times New Roman" w:hAnsi="Times New Roman" w:cs="Times New Roman"/>
          <w:color w:val="212529"/>
          <w:sz w:val="28"/>
          <w:szCs w:val="28"/>
        </w:rPr>
        <w:t xml:space="preserve">  </w:t>
      </w:r>
      <w:r w:rsidRPr="00397EE1">
        <w:rPr>
          <w:rFonts w:ascii="Times New Roman" w:eastAsia="Times New Roman" w:hAnsi="Times New Roman" w:cs="Times New Roman"/>
          <w:color w:val="212529"/>
          <w:sz w:val="28"/>
          <w:szCs w:val="28"/>
        </w:rPr>
        <w:t xml:space="preserve">Thực hiện Kế hoạch phát triển giáo dục của trường; tình hình thực tế, nhu cầu sử dụng, chủ trương nhất trí tiếp nhận các khoản tài trợ trong năm học </w:t>
      </w:r>
      <w:r w:rsidRPr="00F431BD">
        <w:rPr>
          <w:rFonts w:ascii="Times New Roman" w:eastAsia="Times New Roman" w:hAnsi="Times New Roman" w:cs="Times New Roman"/>
          <w:color w:val="212529"/>
          <w:sz w:val="28"/>
          <w:szCs w:val="28"/>
        </w:rPr>
        <w:t>2024-2025</w:t>
      </w:r>
      <w:r w:rsidRPr="00397EE1">
        <w:rPr>
          <w:rFonts w:ascii="Times New Roman" w:eastAsia="Times New Roman" w:hAnsi="Times New Roman" w:cs="Times New Roman"/>
          <w:color w:val="212529"/>
          <w:sz w:val="28"/>
          <w:szCs w:val="28"/>
        </w:rPr>
        <w:t xml:space="preserve"> của Cấp ủy, Chi bộ, Hội đồng trường, Hội đồng sư phạm và Ban đại diện cha mẹ trẻ em nhà trường;</w:t>
      </w:r>
    </w:p>
    <w:p w:rsidR="00397EE1" w:rsidRPr="00397EE1" w:rsidRDefault="00EF0168"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000000"/>
          <w:sz w:val="28"/>
          <w:szCs w:val="28"/>
        </w:rPr>
        <w:t xml:space="preserve">        </w:t>
      </w:r>
      <w:r w:rsidR="00397EE1" w:rsidRPr="00397EE1">
        <w:rPr>
          <w:rFonts w:ascii="Times New Roman" w:eastAsia="Times New Roman" w:hAnsi="Times New Roman" w:cs="Times New Roman"/>
          <w:color w:val="000000"/>
          <w:sz w:val="28"/>
          <w:szCs w:val="28"/>
        </w:rPr>
        <w:t xml:space="preserve">Trường </w:t>
      </w:r>
      <w:r w:rsidR="00397EE1" w:rsidRPr="00F431BD">
        <w:rPr>
          <w:rFonts w:ascii="Times New Roman" w:eastAsia="Times New Roman" w:hAnsi="Times New Roman" w:cs="Times New Roman"/>
          <w:color w:val="000000"/>
          <w:sz w:val="28"/>
          <w:szCs w:val="28"/>
        </w:rPr>
        <w:t xml:space="preserve">TH Hà Long 2 </w:t>
      </w:r>
      <w:r w:rsidR="00397EE1" w:rsidRPr="00397EE1">
        <w:rPr>
          <w:rFonts w:ascii="Times New Roman" w:eastAsia="Times New Roman" w:hAnsi="Times New Roman" w:cs="Times New Roman"/>
          <w:color w:val="000000"/>
          <w:sz w:val="28"/>
          <w:szCs w:val="28"/>
        </w:rPr>
        <w:t xml:space="preserve"> xây dựng Kế hoạch v</w:t>
      </w:r>
      <w:r>
        <w:rPr>
          <w:rFonts w:ascii="Times New Roman" w:eastAsia="Times New Roman" w:hAnsi="Times New Roman" w:cs="Times New Roman"/>
          <w:color w:val="000000"/>
          <w:sz w:val="28"/>
          <w:szCs w:val="28"/>
        </w:rPr>
        <w:t xml:space="preserve">ận động và tiếp nhận tài trợ tự </w:t>
      </w:r>
      <w:r w:rsidR="00397EE1" w:rsidRPr="00397EE1">
        <w:rPr>
          <w:rFonts w:ascii="Times New Roman" w:eastAsia="Times New Roman" w:hAnsi="Times New Roman" w:cs="Times New Roman"/>
          <w:color w:val="000000"/>
          <w:sz w:val="28"/>
          <w:szCs w:val="28"/>
        </w:rPr>
        <w:t>nguyện của các tổ chức, cá nhân, phụ huynh</w:t>
      </w:r>
      <w:r w:rsidR="00397EE1" w:rsidRPr="00397EE1">
        <w:rPr>
          <w:rFonts w:ascii="Times New Roman" w:eastAsia="Times New Roman" w:hAnsi="Times New Roman" w:cs="Times New Roman"/>
          <w:color w:val="000000"/>
          <w:sz w:val="24"/>
          <w:szCs w:val="24"/>
        </w:rPr>
        <w:t> </w:t>
      </w:r>
      <w:r w:rsidR="00397EE1" w:rsidRPr="00397EE1">
        <w:rPr>
          <w:rFonts w:ascii="Times New Roman" w:eastAsia="Times New Roman" w:hAnsi="Times New Roman" w:cs="Times New Roman"/>
          <w:color w:val="000000"/>
          <w:sz w:val="28"/>
          <w:szCs w:val="28"/>
        </w:rPr>
        <w:t xml:space="preserve">năm học </w:t>
      </w:r>
      <w:r w:rsidR="00397EE1" w:rsidRPr="00F431BD">
        <w:rPr>
          <w:rFonts w:ascii="Times New Roman" w:eastAsia="Times New Roman" w:hAnsi="Times New Roman" w:cs="Times New Roman"/>
          <w:color w:val="000000"/>
          <w:sz w:val="28"/>
          <w:szCs w:val="28"/>
        </w:rPr>
        <w:t>2024-2025</w:t>
      </w:r>
      <w:r w:rsidR="00397EE1" w:rsidRPr="00397EE1">
        <w:rPr>
          <w:rFonts w:ascii="Times New Roman" w:eastAsia="Times New Roman" w:hAnsi="Times New Roman" w:cs="Times New Roman"/>
          <w:color w:val="000000"/>
          <w:sz w:val="28"/>
          <w:szCs w:val="28"/>
        </w:rPr>
        <w:t xml:space="preserve"> như sau:</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I. </w:t>
      </w:r>
      <w:r w:rsidR="00397EE1" w:rsidRPr="00397EE1">
        <w:rPr>
          <w:rFonts w:ascii="Times New Roman" w:eastAsia="Times New Roman" w:hAnsi="Times New Roman" w:cs="Times New Roman"/>
          <w:b/>
          <w:bCs/>
          <w:color w:val="212529"/>
          <w:sz w:val="24"/>
          <w:szCs w:val="24"/>
        </w:rPr>
        <w:t>MỤC ĐÍCH, YÊU CẦU</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8"/>
          <w:szCs w:val="28"/>
        </w:rPr>
        <w:t xml:space="preserve">      </w:t>
      </w:r>
      <w:r w:rsidR="00397EE1" w:rsidRPr="00397EE1">
        <w:rPr>
          <w:rFonts w:ascii="Times New Roman" w:eastAsia="Times New Roman" w:hAnsi="Times New Roman" w:cs="Times New Roman"/>
          <w:b/>
          <w:bCs/>
          <w:color w:val="212529"/>
          <w:sz w:val="28"/>
          <w:szCs w:val="28"/>
        </w:rPr>
        <w:t>1. Mục đích</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Nhà trường tiếp nhận tài trợ tự nguyện bằng tiền mặt, hiện vật của các tổ chức, cá nhân </w:t>
      </w:r>
      <w:r w:rsidR="00397EE1" w:rsidRPr="00397EE1">
        <w:rPr>
          <w:rFonts w:ascii="Times New Roman" w:eastAsia="Times New Roman" w:hAnsi="Times New Roman" w:cs="Times New Roman"/>
          <w:i/>
          <w:iCs/>
          <w:color w:val="212529"/>
          <w:sz w:val="28"/>
          <w:szCs w:val="28"/>
        </w:rPr>
        <w:t>(sau đây gọi là nhà tài trợ)</w:t>
      </w:r>
      <w:r w:rsidR="00397EE1" w:rsidRPr="00397EE1">
        <w:rPr>
          <w:rFonts w:ascii="Times New Roman" w:eastAsia="Times New Roman" w:hAnsi="Times New Roman" w:cs="Times New Roman"/>
          <w:color w:val="212529"/>
          <w:sz w:val="28"/>
          <w:szCs w:val="28"/>
        </w:rPr>
        <w:t xml:space="preserve"> để tăng cường trang thiết bị, đồ dùng phục vụ dạy và học, thiết bị nghiên cứu khoa học, cải tạo, sửa chữa, xây dựng các hạng mục công trình để hỗ trợ các hoạt động </w:t>
      </w:r>
      <w:r w:rsidR="00397EE1" w:rsidRPr="00F431BD">
        <w:rPr>
          <w:rFonts w:ascii="Times New Roman" w:eastAsia="Times New Roman" w:hAnsi="Times New Roman" w:cs="Times New Roman"/>
          <w:color w:val="212529"/>
          <w:sz w:val="28"/>
          <w:szCs w:val="28"/>
        </w:rPr>
        <w:t>dạy và học cho học sinh</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8"/>
          <w:szCs w:val="28"/>
        </w:rPr>
        <w:t xml:space="preserve">      </w:t>
      </w:r>
      <w:r w:rsidR="00397EE1" w:rsidRPr="00397EE1">
        <w:rPr>
          <w:rFonts w:ascii="Times New Roman" w:eastAsia="Times New Roman" w:hAnsi="Times New Roman" w:cs="Times New Roman"/>
          <w:b/>
          <w:bCs/>
          <w:color w:val="212529"/>
          <w:sz w:val="28"/>
          <w:szCs w:val="28"/>
        </w:rPr>
        <w:t>2. Yêu cầu</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Không coi huy động tài trợ là điều kiện cung cấp dịch vụ giáo dục, không quy định mức tài trợ cụ thể đối với các nhà tài trợ.</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Không vận động tài trợ để chi trả: Thù lao giảng dạy; các khoản chi trực tiếp cho CBQL, GV, NV, các hoạt động an ninh, bảo vệ; thù lao trông coi phương tiện giao thông của phụ huynh học sinh, khen thưởng CBQL, GV, NV, hỗ trợ công tác quản lý của đơn vị.</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lastRenderedPageBreak/>
        <w:t xml:space="preserve">     </w:t>
      </w:r>
      <w:r w:rsidR="00397EE1" w:rsidRPr="00397EE1">
        <w:rPr>
          <w:rFonts w:ascii="Times New Roman" w:eastAsia="Times New Roman" w:hAnsi="Times New Roman" w:cs="Times New Roman"/>
          <w:color w:val="212529"/>
          <w:sz w:val="28"/>
          <w:szCs w:val="28"/>
        </w:rPr>
        <w:t>- Các khoản tài trợ cần được tiếp nhận, quản lý và sử dụng đúng mục đích, hiệu quả, tuân thủ đúng quy định của pháp luật hiện hành</w:t>
      </w:r>
      <w:r w:rsidR="00397EE1" w:rsidRPr="00397EE1">
        <w:rPr>
          <w:rFonts w:ascii="Times New Roman" w:eastAsia="Times New Roman" w:hAnsi="Times New Roman" w:cs="Times New Roman"/>
          <w:color w:val="212529"/>
          <w:sz w:val="24"/>
          <w:szCs w:val="24"/>
        </w:rPr>
        <w:t>.</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  Các nhà tài trợ không gắn điều kiện ràng buộc việc tài trợ với việc đòi hỏi nhà trường đáp ứng yêu cầu, nguyện vọng của cá nhân.</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4"/>
          <w:szCs w:val="24"/>
        </w:rPr>
        <w:t xml:space="preserve">      </w:t>
      </w:r>
      <w:r w:rsidR="00397EE1" w:rsidRPr="00397EE1">
        <w:rPr>
          <w:rFonts w:ascii="Times New Roman" w:eastAsia="Times New Roman" w:hAnsi="Times New Roman" w:cs="Times New Roman"/>
          <w:b/>
          <w:bCs/>
          <w:color w:val="212529"/>
          <w:sz w:val="24"/>
          <w:szCs w:val="24"/>
        </w:rPr>
        <w:t>II. KẾ HOẠCH CỤ THỂ</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8"/>
          <w:szCs w:val="28"/>
        </w:rPr>
        <w:t xml:space="preserve">      </w:t>
      </w:r>
      <w:r w:rsidR="00397EE1" w:rsidRPr="00397EE1">
        <w:rPr>
          <w:rFonts w:ascii="Times New Roman" w:eastAsia="Times New Roman" w:hAnsi="Times New Roman" w:cs="Times New Roman"/>
          <w:b/>
          <w:bCs/>
          <w:color w:val="212529"/>
          <w:sz w:val="28"/>
          <w:szCs w:val="28"/>
        </w:rPr>
        <w:t>1 Đối tượng huy động và đối tượng thụ hưởng</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Đối tượng huy động tài trợ là các tổ chức, cá nhân tự nguyện tài trợ, ủng hộ bằng hiện vật hoặc tiền mặt từ nguồn vốn ngoài ngân sách nhà nước.</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xml:space="preserve">- Đối tượng được hưởng lợi: </w:t>
      </w:r>
      <w:r w:rsidR="00397EE1" w:rsidRPr="00F431BD">
        <w:rPr>
          <w:rFonts w:ascii="Times New Roman" w:eastAsia="Times New Roman" w:hAnsi="Times New Roman" w:cs="Times New Roman"/>
          <w:color w:val="212529"/>
          <w:sz w:val="28"/>
          <w:szCs w:val="28"/>
        </w:rPr>
        <w:t>Học sinh trường TH Hà Long 2</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8"/>
          <w:szCs w:val="28"/>
        </w:rPr>
        <w:t xml:space="preserve">       </w:t>
      </w:r>
      <w:r w:rsidR="00397EE1" w:rsidRPr="00397EE1">
        <w:rPr>
          <w:rFonts w:ascii="Times New Roman" w:eastAsia="Times New Roman" w:hAnsi="Times New Roman" w:cs="Times New Roman"/>
          <w:b/>
          <w:bCs/>
          <w:color w:val="212529"/>
          <w:sz w:val="28"/>
          <w:szCs w:val="28"/>
        </w:rPr>
        <w:t>2. Hình thức và thời gian tiếp nhận</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xml:space="preserve">- Nhà trường tiếp nhận tài trợ bằng tiền mặt (bao gồm tiền VND hoặc đồng ngoại tệ) thông qua Tổ tiếp nhận tài trợ hoặc các nhà tài trợ có thể chuyển vào số tài khoản của trường: Số tài khoản </w:t>
      </w:r>
      <w:r w:rsidR="00397EE1" w:rsidRPr="00F431BD">
        <w:rPr>
          <w:rFonts w:ascii="Times New Roman" w:eastAsia="Times New Roman" w:hAnsi="Times New Roman" w:cs="Times New Roman"/>
          <w:color w:val="212529"/>
          <w:sz w:val="28"/>
          <w:szCs w:val="28"/>
        </w:rPr>
        <w:t>3506201010973</w:t>
      </w:r>
      <w:r w:rsidR="00397EE1" w:rsidRPr="00397EE1">
        <w:rPr>
          <w:rFonts w:ascii="Times New Roman" w:eastAsia="Times New Roman" w:hAnsi="Times New Roman" w:cs="Times New Roman"/>
          <w:color w:val="212529"/>
          <w:sz w:val="28"/>
          <w:szCs w:val="28"/>
        </w:rPr>
        <w:t xml:space="preserve"> ngân hàng </w:t>
      </w:r>
      <w:r w:rsidR="00397EE1" w:rsidRPr="00F431BD">
        <w:rPr>
          <w:rFonts w:ascii="Times New Roman" w:eastAsia="Times New Roman" w:hAnsi="Times New Roman" w:cs="Times New Roman"/>
          <w:color w:val="212529"/>
          <w:sz w:val="28"/>
          <w:szCs w:val="28"/>
        </w:rPr>
        <w:t>agrbanhk Hà Trung</w:t>
      </w:r>
      <w:r w:rsidR="00397EE1" w:rsidRPr="00397EE1">
        <w:rPr>
          <w:rFonts w:ascii="Times New Roman" w:eastAsia="Times New Roman" w:hAnsi="Times New Roman" w:cs="Times New Roman"/>
          <w:color w:val="212529"/>
          <w:sz w:val="28"/>
          <w:szCs w:val="28"/>
        </w:rPr>
        <w:t>.</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xml:space="preserve">- Nhà trường chỉ tiếp nhận tài trợ hiện vật có giá trị sử dụng đáp ứng nhu cầu thiết thực trong công tác </w:t>
      </w:r>
      <w:r w:rsidR="00397EE1" w:rsidRPr="00F431BD">
        <w:rPr>
          <w:rFonts w:ascii="Times New Roman" w:eastAsia="Times New Roman" w:hAnsi="Times New Roman" w:cs="Times New Roman"/>
          <w:color w:val="212529"/>
          <w:sz w:val="28"/>
          <w:szCs w:val="28"/>
        </w:rPr>
        <w:t>dạy học</w:t>
      </w:r>
      <w:r w:rsidR="00397EE1" w:rsidRPr="00397EE1">
        <w:rPr>
          <w:rFonts w:ascii="Times New Roman" w:eastAsia="Times New Roman" w:hAnsi="Times New Roman" w:cs="Times New Roman"/>
          <w:color w:val="212529"/>
          <w:sz w:val="28"/>
          <w:szCs w:val="28"/>
        </w:rPr>
        <w:t> và các hoạt động khác của nhà trường, ngoài ra phụ huynh có thể ủng hộ ngày công theo tình hình thực tế của nhà trường.</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Thời gian tiếp nhận tài trợ: Sau khi Kế hoạch vận động và tiếp nhận tài trợ nhà trường đã được các phòng chức năng thẩm định và UBND quận phê duyệt.</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8"/>
          <w:szCs w:val="28"/>
        </w:rPr>
        <w:t xml:space="preserve">      </w:t>
      </w:r>
      <w:r w:rsidR="00397EE1" w:rsidRPr="00397EE1">
        <w:rPr>
          <w:rFonts w:ascii="Times New Roman" w:eastAsia="Times New Roman" w:hAnsi="Times New Roman" w:cs="Times New Roman"/>
          <w:b/>
          <w:bCs/>
          <w:color w:val="212529"/>
          <w:sz w:val="28"/>
          <w:szCs w:val="28"/>
        </w:rPr>
        <w:t>3. Dự kiến sử dụng kinh phí từ nguồn tài trợ như sau</w:t>
      </w:r>
    </w:p>
    <w:tbl>
      <w:tblPr>
        <w:tblStyle w:val="TableGrid"/>
        <w:tblW w:w="9634" w:type="dxa"/>
        <w:tblLook w:val="04A0" w:firstRow="1" w:lastRow="0" w:firstColumn="1" w:lastColumn="0" w:noHBand="0" w:noVBand="1"/>
      </w:tblPr>
      <w:tblGrid>
        <w:gridCol w:w="988"/>
        <w:gridCol w:w="1984"/>
        <w:gridCol w:w="954"/>
        <w:gridCol w:w="1305"/>
        <w:gridCol w:w="1336"/>
        <w:gridCol w:w="1476"/>
        <w:gridCol w:w="1591"/>
      </w:tblGrid>
      <w:tr w:rsidR="00397EE1" w:rsidRPr="00F431BD" w:rsidTr="0017207C">
        <w:tc>
          <w:tcPr>
            <w:tcW w:w="988" w:type="dxa"/>
            <w:vAlign w:val="center"/>
          </w:tcPr>
          <w:p w:rsidR="00397EE1" w:rsidRPr="00397EE1" w:rsidRDefault="00397EE1" w:rsidP="00EF0168">
            <w:pPr>
              <w:spacing w:line="288" w:lineRule="auto"/>
              <w:rPr>
                <w:rFonts w:ascii="Times New Roman" w:eastAsia="Times New Roman" w:hAnsi="Times New Roman" w:cs="Times New Roman"/>
                <w:color w:val="212529"/>
                <w:sz w:val="24"/>
                <w:szCs w:val="24"/>
              </w:rPr>
            </w:pPr>
            <w:r w:rsidRPr="00397EE1">
              <w:rPr>
                <w:rFonts w:ascii="Times New Roman" w:eastAsia="Times New Roman" w:hAnsi="Times New Roman" w:cs="Times New Roman"/>
                <w:b/>
                <w:bCs/>
                <w:color w:val="212529"/>
                <w:sz w:val="24"/>
                <w:szCs w:val="24"/>
              </w:rPr>
              <w:t>STT</w:t>
            </w:r>
          </w:p>
        </w:tc>
        <w:tc>
          <w:tcPr>
            <w:tcW w:w="1984"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b/>
                <w:bCs/>
                <w:color w:val="212529"/>
                <w:sz w:val="24"/>
                <w:szCs w:val="24"/>
              </w:rPr>
              <w:t>Nội dung</w:t>
            </w:r>
          </w:p>
        </w:tc>
        <w:tc>
          <w:tcPr>
            <w:tcW w:w="954"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b/>
                <w:bCs/>
                <w:color w:val="212529"/>
                <w:sz w:val="24"/>
                <w:szCs w:val="24"/>
              </w:rPr>
              <w:t>Số lượng</w:t>
            </w:r>
          </w:p>
        </w:tc>
        <w:tc>
          <w:tcPr>
            <w:tcW w:w="1305"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color w:val="212529"/>
                <w:sz w:val="24"/>
                <w:szCs w:val="24"/>
              </w:rPr>
              <w:t> </w:t>
            </w:r>
          </w:p>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b/>
                <w:bCs/>
                <w:color w:val="212529"/>
                <w:sz w:val="24"/>
                <w:szCs w:val="24"/>
              </w:rPr>
              <w:t>Đơn vị tính</w:t>
            </w:r>
          </w:p>
        </w:tc>
        <w:tc>
          <w:tcPr>
            <w:tcW w:w="1336"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b/>
                <w:bCs/>
                <w:color w:val="212529"/>
                <w:sz w:val="24"/>
                <w:szCs w:val="24"/>
              </w:rPr>
              <w:t>Đơn giá</w:t>
            </w:r>
          </w:p>
        </w:tc>
        <w:tc>
          <w:tcPr>
            <w:tcW w:w="1476" w:type="dxa"/>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color w:val="212529"/>
                <w:sz w:val="24"/>
                <w:szCs w:val="24"/>
              </w:rPr>
              <w:t> </w:t>
            </w:r>
          </w:p>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b/>
                <w:bCs/>
                <w:color w:val="212529"/>
                <w:sz w:val="24"/>
                <w:szCs w:val="24"/>
              </w:rPr>
              <w:t>Thành tiền</w:t>
            </w:r>
          </w:p>
        </w:tc>
        <w:tc>
          <w:tcPr>
            <w:tcW w:w="1591"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b/>
                <w:bCs/>
                <w:color w:val="212529"/>
                <w:sz w:val="24"/>
                <w:szCs w:val="24"/>
              </w:rPr>
              <w:t>Thời gian</w:t>
            </w:r>
          </w:p>
        </w:tc>
      </w:tr>
      <w:tr w:rsidR="00397EE1" w:rsidRPr="00F431BD" w:rsidTr="0017207C">
        <w:tc>
          <w:tcPr>
            <w:tcW w:w="988"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color w:val="212529"/>
                <w:sz w:val="26"/>
                <w:szCs w:val="26"/>
              </w:rPr>
              <w:t>1</w:t>
            </w:r>
          </w:p>
        </w:tc>
        <w:tc>
          <w:tcPr>
            <w:tcW w:w="1984" w:type="dxa"/>
            <w:vAlign w:val="center"/>
          </w:tcPr>
          <w:p w:rsidR="00397EE1" w:rsidRPr="00397EE1" w:rsidRDefault="00397EE1" w:rsidP="00EF0168">
            <w:pPr>
              <w:spacing w:line="288" w:lineRule="auto"/>
              <w:rPr>
                <w:rFonts w:ascii="Times New Roman" w:eastAsia="Times New Roman" w:hAnsi="Times New Roman" w:cs="Times New Roman"/>
                <w:color w:val="212529"/>
                <w:sz w:val="24"/>
                <w:szCs w:val="24"/>
              </w:rPr>
            </w:pPr>
            <w:r w:rsidRPr="00F431BD">
              <w:rPr>
                <w:rFonts w:ascii="Times New Roman" w:eastAsia="Times New Roman" w:hAnsi="Times New Roman" w:cs="Times New Roman"/>
                <w:color w:val="000000"/>
                <w:sz w:val="28"/>
                <w:szCs w:val="28"/>
              </w:rPr>
              <w:t>Mua bảng</w:t>
            </w:r>
          </w:p>
        </w:tc>
        <w:tc>
          <w:tcPr>
            <w:tcW w:w="954"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F431BD">
              <w:rPr>
                <w:rFonts w:ascii="Times New Roman" w:eastAsia="Times New Roman" w:hAnsi="Times New Roman" w:cs="Times New Roman"/>
                <w:color w:val="000000"/>
                <w:sz w:val="28"/>
                <w:szCs w:val="28"/>
              </w:rPr>
              <w:t>08</w:t>
            </w:r>
          </w:p>
        </w:tc>
        <w:tc>
          <w:tcPr>
            <w:tcW w:w="1305"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color w:val="000000"/>
                <w:sz w:val="28"/>
                <w:szCs w:val="28"/>
              </w:rPr>
              <w:t>Cái</w:t>
            </w:r>
          </w:p>
        </w:tc>
        <w:tc>
          <w:tcPr>
            <w:tcW w:w="1336"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F431BD">
              <w:rPr>
                <w:rFonts w:ascii="Times New Roman" w:eastAsia="Times New Roman" w:hAnsi="Times New Roman" w:cs="Times New Roman"/>
                <w:color w:val="000000"/>
                <w:sz w:val="28"/>
                <w:szCs w:val="28"/>
              </w:rPr>
              <w:t>3.200.000</w:t>
            </w:r>
          </w:p>
        </w:tc>
        <w:tc>
          <w:tcPr>
            <w:tcW w:w="1476" w:type="dxa"/>
            <w:vAlign w:val="center"/>
          </w:tcPr>
          <w:p w:rsidR="00397EE1" w:rsidRPr="00397EE1" w:rsidRDefault="00397EE1" w:rsidP="00EF0168">
            <w:pPr>
              <w:spacing w:line="288" w:lineRule="auto"/>
              <w:rPr>
                <w:rFonts w:ascii="Times New Roman" w:eastAsia="Times New Roman" w:hAnsi="Times New Roman" w:cs="Times New Roman"/>
                <w:color w:val="212529"/>
                <w:sz w:val="24"/>
                <w:szCs w:val="24"/>
              </w:rPr>
            </w:pPr>
            <w:r w:rsidRPr="00F431BD">
              <w:rPr>
                <w:rFonts w:ascii="Times New Roman" w:eastAsia="Times New Roman" w:hAnsi="Times New Roman" w:cs="Times New Roman"/>
                <w:color w:val="212529"/>
                <w:sz w:val="28"/>
                <w:szCs w:val="28"/>
              </w:rPr>
              <w:t>25.600.000</w:t>
            </w:r>
          </w:p>
        </w:tc>
        <w:tc>
          <w:tcPr>
            <w:tcW w:w="1591" w:type="dxa"/>
            <w:vAlign w:val="center"/>
          </w:tcPr>
          <w:p w:rsidR="00397EE1" w:rsidRPr="00397EE1" w:rsidRDefault="00397EE1" w:rsidP="00EF0168">
            <w:pPr>
              <w:spacing w:line="288" w:lineRule="auto"/>
              <w:jc w:val="center"/>
              <w:rPr>
                <w:rFonts w:ascii="Times New Roman" w:eastAsia="Times New Roman" w:hAnsi="Times New Roman" w:cs="Times New Roman"/>
                <w:color w:val="212529"/>
                <w:sz w:val="24"/>
                <w:szCs w:val="24"/>
              </w:rPr>
            </w:pPr>
            <w:r w:rsidRPr="00397EE1">
              <w:rPr>
                <w:rFonts w:ascii="Times New Roman" w:eastAsia="Times New Roman" w:hAnsi="Times New Roman" w:cs="Times New Roman"/>
                <w:color w:val="212529"/>
                <w:sz w:val="28"/>
                <w:szCs w:val="28"/>
              </w:rPr>
              <w:t>Kì I</w:t>
            </w:r>
          </w:p>
        </w:tc>
      </w:tr>
      <w:tr w:rsidR="00397EE1" w:rsidRPr="00F431BD" w:rsidTr="0017207C">
        <w:tc>
          <w:tcPr>
            <w:tcW w:w="988" w:type="dxa"/>
            <w:vAlign w:val="center"/>
          </w:tcPr>
          <w:p w:rsidR="00397EE1" w:rsidRPr="00F431BD" w:rsidRDefault="00397EE1" w:rsidP="00EF0168">
            <w:pPr>
              <w:spacing w:line="288" w:lineRule="auto"/>
              <w:jc w:val="center"/>
              <w:rPr>
                <w:rFonts w:ascii="Times New Roman" w:eastAsia="Times New Roman" w:hAnsi="Times New Roman" w:cs="Times New Roman"/>
                <w:color w:val="212529"/>
                <w:sz w:val="26"/>
                <w:szCs w:val="26"/>
              </w:rPr>
            </w:pPr>
            <w:r w:rsidRPr="00F431BD">
              <w:rPr>
                <w:rFonts w:ascii="Times New Roman" w:eastAsia="Times New Roman" w:hAnsi="Times New Roman" w:cs="Times New Roman"/>
                <w:color w:val="212529"/>
                <w:sz w:val="26"/>
                <w:szCs w:val="26"/>
              </w:rPr>
              <w:t>2</w:t>
            </w:r>
          </w:p>
        </w:tc>
        <w:tc>
          <w:tcPr>
            <w:tcW w:w="1984" w:type="dxa"/>
            <w:vAlign w:val="center"/>
          </w:tcPr>
          <w:p w:rsidR="00397EE1" w:rsidRPr="00F431BD" w:rsidRDefault="00397EE1" w:rsidP="00EF0168">
            <w:pPr>
              <w:spacing w:line="288" w:lineRule="auto"/>
              <w:rPr>
                <w:rFonts w:ascii="Times New Roman" w:eastAsia="Times New Roman" w:hAnsi="Times New Roman" w:cs="Times New Roman"/>
                <w:color w:val="000000"/>
                <w:sz w:val="28"/>
                <w:szCs w:val="28"/>
              </w:rPr>
            </w:pPr>
            <w:r w:rsidRPr="00F431BD">
              <w:rPr>
                <w:rFonts w:ascii="Times New Roman" w:eastAsia="Times New Roman" w:hAnsi="Times New Roman" w:cs="Times New Roman"/>
                <w:color w:val="000000"/>
                <w:sz w:val="28"/>
                <w:szCs w:val="28"/>
              </w:rPr>
              <w:t>Mua Ti vi</w:t>
            </w:r>
          </w:p>
        </w:tc>
        <w:tc>
          <w:tcPr>
            <w:tcW w:w="954" w:type="dxa"/>
            <w:vAlign w:val="center"/>
          </w:tcPr>
          <w:p w:rsidR="00397EE1" w:rsidRPr="00F431BD" w:rsidRDefault="00397EE1" w:rsidP="00EF0168">
            <w:pPr>
              <w:spacing w:line="288" w:lineRule="auto"/>
              <w:jc w:val="center"/>
              <w:rPr>
                <w:rFonts w:ascii="Times New Roman" w:eastAsia="Times New Roman" w:hAnsi="Times New Roman" w:cs="Times New Roman"/>
                <w:color w:val="000000"/>
                <w:sz w:val="28"/>
                <w:szCs w:val="28"/>
              </w:rPr>
            </w:pPr>
            <w:r w:rsidRPr="00F431BD">
              <w:rPr>
                <w:rFonts w:ascii="Times New Roman" w:eastAsia="Times New Roman" w:hAnsi="Times New Roman" w:cs="Times New Roman"/>
                <w:color w:val="000000"/>
                <w:sz w:val="28"/>
                <w:szCs w:val="28"/>
              </w:rPr>
              <w:t>02</w:t>
            </w:r>
          </w:p>
        </w:tc>
        <w:tc>
          <w:tcPr>
            <w:tcW w:w="1305" w:type="dxa"/>
            <w:vAlign w:val="center"/>
          </w:tcPr>
          <w:p w:rsidR="00397EE1" w:rsidRPr="00F431BD" w:rsidRDefault="00397EE1" w:rsidP="00EF0168">
            <w:pPr>
              <w:spacing w:line="288" w:lineRule="auto"/>
              <w:jc w:val="center"/>
              <w:rPr>
                <w:rFonts w:ascii="Times New Roman" w:eastAsia="Times New Roman" w:hAnsi="Times New Roman" w:cs="Times New Roman"/>
                <w:color w:val="000000"/>
                <w:sz w:val="28"/>
                <w:szCs w:val="28"/>
              </w:rPr>
            </w:pPr>
            <w:r w:rsidRPr="00F431BD">
              <w:rPr>
                <w:rFonts w:ascii="Times New Roman" w:eastAsia="Times New Roman" w:hAnsi="Times New Roman" w:cs="Times New Roman"/>
                <w:color w:val="000000"/>
                <w:sz w:val="28"/>
                <w:szCs w:val="28"/>
              </w:rPr>
              <w:t>Cái</w:t>
            </w:r>
          </w:p>
        </w:tc>
        <w:tc>
          <w:tcPr>
            <w:tcW w:w="1336" w:type="dxa"/>
            <w:vAlign w:val="center"/>
          </w:tcPr>
          <w:p w:rsidR="00397EE1" w:rsidRPr="00F431BD" w:rsidRDefault="0017207C" w:rsidP="00EF0168">
            <w:pPr>
              <w:spacing w:line="288" w:lineRule="auto"/>
              <w:jc w:val="center"/>
              <w:rPr>
                <w:rFonts w:ascii="Times New Roman" w:eastAsia="Times New Roman" w:hAnsi="Times New Roman" w:cs="Times New Roman"/>
                <w:color w:val="000000"/>
                <w:sz w:val="28"/>
                <w:szCs w:val="28"/>
              </w:rPr>
            </w:pPr>
            <w:r w:rsidRPr="00F431BD">
              <w:rPr>
                <w:rFonts w:ascii="Times New Roman" w:eastAsia="Times New Roman" w:hAnsi="Times New Roman" w:cs="Times New Roman"/>
                <w:color w:val="000000"/>
                <w:sz w:val="28"/>
                <w:szCs w:val="28"/>
              </w:rPr>
              <w:t>15.000.00</w:t>
            </w:r>
          </w:p>
        </w:tc>
        <w:tc>
          <w:tcPr>
            <w:tcW w:w="1476" w:type="dxa"/>
            <w:vAlign w:val="center"/>
          </w:tcPr>
          <w:p w:rsidR="00397EE1" w:rsidRPr="00F431BD" w:rsidRDefault="0017207C" w:rsidP="00EF0168">
            <w:pPr>
              <w:spacing w:line="288" w:lineRule="auto"/>
              <w:rPr>
                <w:rFonts w:ascii="Times New Roman" w:eastAsia="Times New Roman" w:hAnsi="Times New Roman" w:cs="Times New Roman"/>
                <w:color w:val="212529"/>
                <w:sz w:val="28"/>
                <w:szCs w:val="28"/>
              </w:rPr>
            </w:pPr>
            <w:r w:rsidRPr="00F431BD">
              <w:rPr>
                <w:rFonts w:ascii="Times New Roman" w:eastAsia="Times New Roman" w:hAnsi="Times New Roman" w:cs="Times New Roman"/>
                <w:color w:val="212529"/>
                <w:sz w:val="28"/>
                <w:szCs w:val="28"/>
              </w:rPr>
              <w:t>30.000.000</w:t>
            </w:r>
          </w:p>
        </w:tc>
        <w:tc>
          <w:tcPr>
            <w:tcW w:w="1591" w:type="dxa"/>
            <w:vAlign w:val="center"/>
          </w:tcPr>
          <w:p w:rsidR="00397EE1" w:rsidRPr="00F431BD" w:rsidRDefault="00397EE1" w:rsidP="00EF0168">
            <w:pPr>
              <w:spacing w:line="288" w:lineRule="auto"/>
              <w:jc w:val="center"/>
              <w:rPr>
                <w:rFonts w:ascii="Times New Roman" w:eastAsia="Times New Roman" w:hAnsi="Times New Roman" w:cs="Times New Roman"/>
                <w:color w:val="212529"/>
                <w:sz w:val="28"/>
                <w:szCs w:val="28"/>
              </w:rPr>
            </w:pPr>
          </w:p>
        </w:tc>
      </w:tr>
      <w:tr w:rsidR="0017207C" w:rsidRPr="00F431BD" w:rsidTr="0017207C">
        <w:tc>
          <w:tcPr>
            <w:tcW w:w="988" w:type="dxa"/>
            <w:vAlign w:val="center"/>
          </w:tcPr>
          <w:p w:rsidR="0017207C" w:rsidRPr="00F431BD" w:rsidRDefault="0017207C" w:rsidP="00EF0168">
            <w:pPr>
              <w:spacing w:line="288" w:lineRule="auto"/>
              <w:jc w:val="center"/>
              <w:rPr>
                <w:rFonts w:ascii="Times New Roman" w:eastAsia="Times New Roman" w:hAnsi="Times New Roman" w:cs="Times New Roman"/>
                <w:color w:val="212529"/>
                <w:sz w:val="26"/>
                <w:szCs w:val="26"/>
              </w:rPr>
            </w:pPr>
            <w:r w:rsidRPr="00F431BD">
              <w:rPr>
                <w:rFonts w:ascii="Times New Roman" w:eastAsia="Times New Roman" w:hAnsi="Times New Roman" w:cs="Times New Roman"/>
                <w:color w:val="212529"/>
                <w:sz w:val="26"/>
                <w:szCs w:val="26"/>
              </w:rPr>
              <w:t>3</w:t>
            </w:r>
          </w:p>
        </w:tc>
        <w:tc>
          <w:tcPr>
            <w:tcW w:w="1984" w:type="dxa"/>
            <w:vAlign w:val="center"/>
          </w:tcPr>
          <w:p w:rsidR="0017207C" w:rsidRPr="00F431BD" w:rsidRDefault="0017207C" w:rsidP="00EF0168">
            <w:pPr>
              <w:spacing w:line="288" w:lineRule="auto"/>
              <w:rPr>
                <w:rFonts w:ascii="Times New Roman" w:eastAsia="Times New Roman" w:hAnsi="Times New Roman" w:cs="Times New Roman"/>
                <w:color w:val="000000"/>
                <w:sz w:val="28"/>
                <w:szCs w:val="28"/>
              </w:rPr>
            </w:pPr>
            <w:r w:rsidRPr="00F431BD">
              <w:rPr>
                <w:rFonts w:ascii="Times New Roman" w:eastAsia="Times New Roman" w:hAnsi="Times New Roman" w:cs="Times New Roman"/>
                <w:color w:val="000000"/>
                <w:sz w:val="28"/>
                <w:szCs w:val="28"/>
              </w:rPr>
              <w:t>Cây máy Tính</w:t>
            </w:r>
          </w:p>
        </w:tc>
        <w:tc>
          <w:tcPr>
            <w:tcW w:w="954" w:type="dxa"/>
            <w:vAlign w:val="center"/>
          </w:tcPr>
          <w:p w:rsidR="0017207C" w:rsidRPr="00F431BD" w:rsidRDefault="0017207C" w:rsidP="00EF0168">
            <w:pPr>
              <w:spacing w:line="288" w:lineRule="auto"/>
              <w:jc w:val="center"/>
              <w:rPr>
                <w:rFonts w:ascii="Times New Roman" w:eastAsia="Times New Roman" w:hAnsi="Times New Roman" w:cs="Times New Roman"/>
                <w:color w:val="000000"/>
                <w:sz w:val="28"/>
                <w:szCs w:val="28"/>
              </w:rPr>
            </w:pPr>
            <w:r w:rsidRPr="00F431BD">
              <w:rPr>
                <w:rFonts w:ascii="Times New Roman" w:eastAsia="Times New Roman" w:hAnsi="Times New Roman" w:cs="Times New Roman"/>
                <w:color w:val="000000"/>
                <w:sz w:val="28"/>
                <w:szCs w:val="28"/>
              </w:rPr>
              <w:t>02</w:t>
            </w:r>
          </w:p>
        </w:tc>
        <w:tc>
          <w:tcPr>
            <w:tcW w:w="1305" w:type="dxa"/>
            <w:vAlign w:val="center"/>
          </w:tcPr>
          <w:p w:rsidR="0017207C" w:rsidRPr="00F431BD" w:rsidRDefault="0017207C" w:rsidP="00EF0168">
            <w:pPr>
              <w:spacing w:line="288" w:lineRule="auto"/>
              <w:jc w:val="center"/>
              <w:rPr>
                <w:rFonts w:ascii="Times New Roman" w:eastAsia="Times New Roman" w:hAnsi="Times New Roman" w:cs="Times New Roman"/>
                <w:color w:val="000000"/>
                <w:sz w:val="28"/>
                <w:szCs w:val="28"/>
              </w:rPr>
            </w:pPr>
            <w:r w:rsidRPr="00F431BD">
              <w:rPr>
                <w:rFonts w:ascii="Times New Roman" w:eastAsia="Times New Roman" w:hAnsi="Times New Roman" w:cs="Times New Roman"/>
                <w:color w:val="000000"/>
                <w:sz w:val="28"/>
                <w:szCs w:val="28"/>
              </w:rPr>
              <w:t>cái</w:t>
            </w:r>
          </w:p>
        </w:tc>
        <w:tc>
          <w:tcPr>
            <w:tcW w:w="1336" w:type="dxa"/>
            <w:vAlign w:val="center"/>
          </w:tcPr>
          <w:p w:rsidR="0017207C" w:rsidRPr="00F431BD" w:rsidRDefault="0017207C" w:rsidP="00EF0168">
            <w:pPr>
              <w:spacing w:line="288" w:lineRule="auto"/>
              <w:jc w:val="center"/>
              <w:rPr>
                <w:rFonts w:ascii="Times New Roman" w:eastAsia="Times New Roman" w:hAnsi="Times New Roman" w:cs="Times New Roman"/>
                <w:color w:val="000000"/>
                <w:sz w:val="28"/>
                <w:szCs w:val="28"/>
              </w:rPr>
            </w:pPr>
            <w:r w:rsidRPr="00F431BD">
              <w:rPr>
                <w:rFonts w:ascii="Times New Roman" w:eastAsia="Times New Roman" w:hAnsi="Times New Roman" w:cs="Times New Roman"/>
                <w:color w:val="000000"/>
                <w:sz w:val="28"/>
                <w:szCs w:val="28"/>
              </w:rPr>
              <w:t>7000.000</w:t>
            </w:r>
          </w:p>
        </w:tc>
        <w:tc>
          <w:tcPr>
            <w:tcW w:w="1476" w:type="dxa"/>
            <w:vAlign w:val="center"/>
          </w:tcPr>
          <w:p w:rsidR="0017207C" w:rsidRPr="00F431BD" w:rsidRDefault="0017207C" w:rsidP="00EF0168">
            <w:pPr>
              <w:spacing w:line="288" w:lineRule="auto"/>
              <w:rPr>
                <w:rFonts w:ascii="Times New Roman" w:eastAsia="Times New Roman" w:hAnsi="Times New Roman" w:cs="Times New Roman"/>
                <w:color w:val="212529"/>
                <w:sz w:val="28"/>
                <w:szCs w:val="28"/>
              </w:rPr>
            </w:pPr>
            <w:r w:rsidRPr="00F431BD">
              <w:rPr>
                <w:rFonts w:ascii="Times New Roman" w:eastAsia="Times New Roman" w:hAnsi="Times New Roman" w:cs="Times New Roman"/>
                <w:color w:val="212529"/>
                <w:sz w:val="28"/>
                <w:szCs w:val="28"/>
              </w:rPr>
              <w:t>14.000.00</w:t>
            </w:r>
          </w:p>
        </w:tc>
        <w:tc>
          <w:tcPr>
            <w:tcW w:w="1591" w:type="dxa"/>
            <w:vAlign w:val="center"/>
          </w:tcPr>
          <w:p w:rsidR="0017207C" w:rsidRPr="00F431BD" w:rsidRDefault="0017207C" w:rsidP="00EF0168">
            <w:pPr>
              <w:spacing w:line="288" w:lineRule="auto"/>
              <w:jc w:val="center"/>
              <w:rPr>
                <w:rFonts w:ascii="Times New Roman" w:eastAsia="Times New Roman" w:hAnsi="Times New Roman" w:cs="Times New Roman"/>
                <w:color w:val="212529"/>
                <w:sz w:val="28"/>
                <w:szCs w:val="28"/>
              </w:rPr>
            </w:pPr>
          </w:p>
        </w:tc>
      </w:tr>
      <w:tr w:rsidR="0017207C" w:rsidRPr="00F431BD" w:rsidTr="0017207C">
        <w:tc>
          <w:tcPr>
            <w:tcW w:w="988" w:type="dxa"/>
            <w:vAlign w:val="center"/>
          </w:tcPr>
          <w:p w:rsidR="0017207C" w:rsidRPr="00F431BD" w:rsidRDefault="0017207C" w:rsidP="00EF0168">
            <w:pPr>
              <w:spacing w:line="288" w:lineRule="auto"/>
              <w:jc w:val="center"/>
              <w:rPr>
                <w:rFonts w:ascii="Times New Roman" w:eastAsia="Times New Roman" w:hAnsi="Times New Roman" w:cs="Times New Roman"/>
                <w:color w:val="212529"/>
                <w:sz w:val="26"/>
                <w:szCs w:val="26"/>
              </w:rPr>
            </w:pPr>
            <w:r w:rsidRPr="00F431BD">
              <w:rPr>
                <w:rFonts w:ascii="Times New Roman" w:eastAsia="Times New Roman" w:hAnsi="Times New Roman" w:cs="Times New Roman"/>
                <w:color w:val="212529"/>
                <w:sz w:val="26"/>
                <w:szCs w:val="26"/>
              </w:rPr>
              <w:t>4</w:t>
            </w:r>
          </w:p>
        </w:tc>
        <w:tc>
          <w:tcPr>
            <w:tcW w:w="1984" w:type="dxa"/>
            <w:vAlign w:val="center"/>
          </w:tcPr>
          <w:p w:rsidR="0017207C" w:rsidRPr="00F431BD" w:rsidRDefault="0017207C" w:rsidP="00EF0168">
            <w:pPr>
              <w:spacing w:line="288" w:lineRule="auto"/>
              <w:rPr>
                <w:rFonts w:ascii="Times New Roman" w:eastAsia="Times New Roman" w:hAnsi="Times New Roman" w:cs="Times New Roman"/>
                <w:sz w:val="28"/>
                <w:szCs w:val="28"/>
              </w:rPr>
            </w:pPr>
            <w:r w:rsidRPr="00F431BD">
              <w:rPr>
                <w:rFonts w:ascii="Times New Roman" w:eastAsia="Times New Roman" w:hAnsi="Times New Roman" w:cs="Times New Roman"/>
                <w:sz w:val="28"/>
                <w:szCs w:val="28"/>
              </w:rPr>
              <w:t>Tu sửa nhỏ</w:t>
            </w:r>
          </w:p>
        </w:tc>
        <w:tc>
          <w:tcPr>
            <w:tcW w:w="954" w:type="dxa"/>
            <w:vAlign w:val="center"/>
          </w:tcPr>
          <w:p w:rsidR="0017207C" w:rsidRPr="00F431BD" w:rsidRDefault="0017207C" w:rsidP="00EF0168">
            <w:pPr>
              <w:spacing w:line="288" w:lineRule="auto"/>
              <w:jc w:val="center"/>
              <w:rPr>
                <w:rFonts w:ascii="Times New Roman" w:eastAsia="Times New Roman" w:hAnsi="Times New Roman" w:cs="Times New Roman"/>
                <w:sz w:val="28"/>
                <w:szCs w:val="28"/>
              </w:rPr>
            </w:pPr>
          </w:p>
        </w:tc>
        <w:tc>
          <w:tcPr>
            <w:tcW w:w="1305" w:type="dxa"/>
            <w:vAlign w:val="center"/>
          </w:tcPr>
          <w:p w:rsidR="0017207C" w:rsidRPr="00F431BD" w:rsidRDefault="0017207C" w:rsidP="00EF0168">
            <w:pPr>
              <w:spacing w:line="288" w:lineRule="auto"/>
              <w:jc w:val="center"/>
              <w:rPr>
                <w:rFonts w:ascii="Times New Roman" w:eastAsia="Times New Roman" w:hAnsi="Times New Roman" w:cs="Times New Roman"/>
                <w:sz w:val="28"/>
                <w:szCs w:val="28"/>
              </w:rPr>
            </w:pPr>
            <w:r w:rsidRPr="00F431BD">
              <w:rPr>
                <w:rFonts w:ascii="Times New Roman" w:eastAsia="Times New Roman" w:hAnsi="Times New Roman" w:cs="Times New Roman"/>
                <w:sz w:val="28"/>
                <w:szCs w:val="28"/>
              </w:rPr>
              <w:t xml:space="preserve"> HĐ</w:t>
            </w:r>
          </w:p>
        </w:tc>
        <w:tc>
          <w:tcPr>
            <w:tcW w:w="1336" w:type="dxa"/>
            <w:vAlign w:val="center"/>
          </w:tcPr>
          <w:p w:rsidR="0017207C" w:rsidRPr="00F431BD" w:rsidRDefault="0017207C" w:rsidP="00EF0168">
            <w:pPr>
              <w:spacing w:line="288" w:lineRule="auto"/>
              <w:jc w:val="center"/>
              <w:rPr>
                <w:rFonts w:ascii="Times New Roman" w:eastAsia="Times New Roman" w:hAnsi="Times New Roman" w:cs="Times New Roman"/>
                <w:sz w:val="28"/>
                <w:szCs w:val="28"/>
              </w:rPr>
            </w:pPr>
            <w:r w:rsidRPr="00F431BD">
              <w:rPr>
                <w:rFonts w:ascii="Times New Roman" w:eastAsia="Times New Roman" w:hAnsi="Times New Roman" w:cs="Times New Roman"/>
                <w:sz w:val="28"/>
                <w:szCs w:val="28"/>
              </w:rPr>
              <w:t>15.000đ</w:t>
            </w:r>
          </w:p>
        </w:tc>
        <w:tc>
          <w:tcPr>
            <w:tcW w:w="1476" w:type="dxa"/>
            <w:vAlign w:val="center"/>
          </w:tcPr>
          <w:p w:rsidR="0017207C" w:rsidRPr="00F431BD" w:rsidRDefault="0017207C" w:rsidP="00EF0168">
            <w:pPr>
              <w:spacing w:line="288" w:lineRule="auto"/>
              <w:rPr>
                <w:rFonts w:ascii="Times New Roman" w:eastAsia="Times New Roman" w:hAnsi="Times New Roman" w:cs="Times New Roman"/>
                <w:sz w:val="28"/>
                <w:szCs w:val="28"/>
              </w:rPr>
            </w:pPr>
            <w:r w:rsidRPr="00F431BD">
              <w:rPr>
                <w:rFonts w:ascii="Times New Roman" w:eastAsia="Times New Roman" w:hAnsi="Times New Roman" w:cs="Times New Roman"/>
                <w:sz w:val="28"/>
                <w:szCs w:val="28"/>
              </w:rPr>
              <w:t>10.000.00</w:t>
            </w:r>
          </w:p>
        </w:tc>
        <w:tc>
          <w:tcPr>
            <w:tcW w:w="1591" w:type="dxa"/>
            <w:vAlign w:val="center"/>
          </w:tcPr>
          <w:p w:rsidR="0017207C" w:rsidRPr="00F431BD" w:rsidRDefault="0017207C" w:rsidP="00EF0168">
            <w:pPr>
              <w:spacing w:line="288" w:lineRule="auto"/>
              <w:jc w:val="center"/>
              <w:rPr>
                <w:rFonts w:ascii="Times New Roman" w:eastAsia="Times New Roman" w:hAnsi="Times New Roman" w:cs="Times New Roman"/>
                <w:color w:val="FF0000"/>
                <w:sz w:val="28"/>
                <w:szCs w:val="28"/>
              </w:rPr>
            </w:pPr>
          </w:p>
        </w:tc>
      </w:tr>
      <w:tr w:rsidR="0017207C" w:rsidRPr="00F431BD" w:rsidTr="0017207C">
        <w:tc>
          <w:tcPr>
            <w:tcW w:w="988" w:type="dxa"/>
            <w:vAlign w:val="center"/>
          </w:tcPr>
          <w:p w:rsidR="0017207C" w:rsidRPr="00F431BD" w:rsidRDefault="0017207C" w:rsidP="00EF0168">
            <w:pPr>
              <w:spacing w:line="288" w:lineRule="auto"/>
              <w:jc w:val="center"/>
              <w:rPr>
                <w:rFonts w:ascii="Times New Roman" w:eastAsia="Times New Roman" w:hAnsi="Times New Roman" w:cs="Times New Roman"/>
                <w:color w:val="212529"/>
                <w:sz w:val="26"/>
                <w:szCs w:val="26"/>
              </w:rPr>
            </w:pPr>
          </w:p>
        </w:tc>
        <w:tc>
          <w:tcPr>
            <w:tcW w:w="1984" w:type="dxa"/>
            <w:vAlign w:val="center"/>
          </w:tcPr>
          <w:p w:rsidR="0017207C" w:rsidRPr="00F431BD" w:rsidRDefault="0017207C" w:rsidP="00EF0168">
            <w:pPr>
              <w:spacing w:line="288" w:lineRule="auto"/>
              <w:rPr>
                <w:rFonts w:ascii="Times New Roman" w:eastAsia="Times New Roman" w:hAnsi="Times New Roman" w:cs="Times New Roman"/>
                <w:b/>
                <w:sz w:val="28"/>
                <w:szCs w:val="28"/>
              </w:rPr>
            </w:pPr>
            <w:r w:rsidRPr="00F431BD">
              <w:rPr>
                <w:rFonts w:ascii="Times New Roman" w:eastAsia="Times New Roman" w:hAnsi="Times New Roman" w:cs="Times New Roman"/>
                <w:b/>
                <w:sz w:val="28"/>
                <w:szCs w:val="28"/>
              </w:rPr>
              <w:t xml:space="preserve"> Tổng dự kiến</w:t>
            </w:r>
          </w:p>
        </w:tc>
        <w:tc>
          <w:tcPr>
            <w:tcW w:w="954" w:type="dxa"/>
            <w:vAlign w:val="center"/>
          </w:tcPr>
          <w:p w:rsidR="0017207C" w:rsidRPr="00F431BD" w:rsidRDefault="0017207C" w:rsidP="00EF0168">
            <w:pPr>
              <w:spacing w:line="288" w:lineRule="auto"/>
              <w:jc w:val="center"/>
              <w:rPr>
                <w:rFonts w:ascii="Times New Roman" w:eastAsia="Times New Roman" w:hAnsi="Times New Roman" w:cs="Times New Roman"/>
                <w:b/>
                <w:sz w:val="28"/>
                <w:szCs w:val="28"/>
              </w:rPr>
            </w:pPr>
          </w:p>
        </w:tc>
        <w:tc>
          <w:tcPr>
            <w:tcW w:w="1305" w:type="dxa"/>
            <w:vAlign w:val="center"/>
          </w:tcPr>
          <w:p w:rsidR="0017207C" w:rsidRPr="00F431BD" w:rsidRDefault="0017207C" w:rsidP="00EF0168">
            <w:pPr>
              <w:spacing w:line="288" w:lineRule="auto"/>
              <w:jc w:val="center"/>
              <w:rPr>
                <w:rFonts w:ascii="Times New Roman" w:eastAsia="Times New Roman" w:hAnsi="Times New Roman" w:cs="Times New Roman"/>
                <w:b/>
                <w:sz w:val="28"/>
                <w:szCs w:val="28"/>
              </w:rPr>
            </w:pPr>
          </w:p>
        </w:tc>
        <w:tc>
          <w:tcPr>
            <w:tcW w:w="1336" w:type="dxa"/>
            <w:vAlign w:val="center"/>
          </w:tcPr>
          <w:p w:rsidR="0017207C" w:rsidRPr="00F431BD" w:rsidRDefault="0017207C" w:rsidP="00EF0168">
            <w:pPr>
              <w:spacing w:line="288" w:lineRule="auto"/>
              <w:jc w:val="center"/>
              <w:rPr>
                <w:rFonts w:ascii="Times New Roman" w:eastAsia="Times New Roman" w:hAnsi="Times New Roman" w:cs="Times New Roman"/>
                <w:b/>
                <w:sz w:val="28"/>
                <w:szCs w:val="28"/>
              </w:rPr>
            </w:pPr>
          </w:p>
        </w:tc>
        <w:tc>
          <w:tcPr>
            <w:tcW w:w="1476" w:type="dxa"/>
            <w:vAlign w:val="center"/>
          </w:tcPr>
          <w:p w:rsidR="0017207C" w:rsidRPr="00F431BD" w:rsidRDefault="00F431BD" w:rsidP="00EF0168">
            <w:pPr>
              <w:spacing w:line="288" w:lineRule="auto"/>
              <w:rPr>
                <w:rFonts w:ascii="Times New Roman" w:eastAsia="Times New Roman" w:hAnsi="Times New Roman" w:cs="Times New Roman"/>
                <w:b/>
                <w:sz w:val="28"/>
                <w:szCs w:val="28"/>
              </w:rPr>
            </w:pPr>
            <w:r w:rsidRPr="00F431BD">
              <w:rPr>
                <w:rFonts w:ascii="Times New Roman" w:eastAsia="Times New Roman" w:hAnsi="Times New Roman" w:cs="Times New Roman"/>
                <w:b/>
                <w:sz w:val="28"/>
                <w:szCs w:val="28"/>
              </w:rPr>
              <w:t>84</w:t>
            </w:r>
            <w:r w:rsidR="0017207C" w:rsidRPr="00F431BD">
              <w:rPr>
                <w:rFonts w:ascii="Times New Roman" w:eastAsia="Times New Roman" w:hAnsi="Times New Roman" w:cs="Times New Roman"/>
                <w:b/>
                <w:sz w:val="28"/>
                <w:szCs w:val="28"/>
              </w:rPr>
              <w:t>.000.00</w:t>
            </w:r>
          </w:p>
        </w:tc>
        <w:tc>
          <w:tcPr>
            <w:tcW w:w="1591" w:type="dxa"/>
            <w:vAlign w:val="center"/>
          </w:tcPr>
          <w:p w:rsidR="0017207C" w:rsidRPr="00F431BD" w:rsidRDefault="0017207C" w:rsidP="00EF0168">
            <w:pPr>
              <w:spacing w:line="288" w:lineRule="auto"/>
              <w:jc w:val="center"/>
              <w:rPr>
                <w:rFonts w:ascii="Times New Roman" w:eastAsia="Times New Roman" w:hAnsi="Times New Roman" w:cs="Times New Roman"/>
                <w:color w:val="FF0000"/>
                <w:sz w:val="28"/>
                <w:szCs w:val="28"/>
              </w:rPr>
            </w:pPr>
          </w:p>
        </w:tc>
      </w:tr>
    </w:tbl>
    <w:p w:rsidR="00397EE1" w:rsidRPr="00397EE1" w:rsidRDefault="00F431BD"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Ngoài ra nhà trường còn tiếp nhận tài trợ của các nhà hảo tâm ủng hộ hiện vật, ngày công… theo tình hình thực tế đáp ứng nhu cầu thiết thực cho công tác chăm sóc giáo dục trẻ.</w:t>
      </w:r>
    </w:p>
    <w:p w:rsidR="00397EE1" w:rsidRPr="00397EE1" w:rsidRDefault="00F431BD"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4"/>
          <w:szCs w:val="24"/>
        </w:rPr>
        <w:t xml:space="preserve">       </w:t>
      </w:r>
      <w:r w:rsidR="00397EE1" w:rsidRPr="00397EE1">
        <w:rPr>
          <w:rFonts w:ascii="Times New Roman" w:eastAsia="Times New Roman" w:hAnsi="Times New Roman" w:cs="Times New Roman"/>
          <w:b/>
          <w:bCs/>
          <w:color w:val="212529"/>
          <w:sz w:val="24"/>
          <w:szCs w:val="24"/>
        </w:rPr>
        <w:t>IV.  TỔ CHỨC THỰC HIỆN</w:t>
      </w:r>
    </w:p>
    <w:p w:rsidR="00397EE1" w:rsidRPr="00397EE1" w:rsidRDefault="00F431BD"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xml:space="preserve">1. Nhà trường căn cứ kế hoạch hoạt động năm học rà soát điều kiện về cơ sở vật chất, trang thiết bị, đồ dùng phục vụ chăm sóc giáo dục trẻ, đưa ra dự kiến, chủ trương vận động tiếp nhận tài trợ và tổ chức họp thống nhất trong Cấp ủy, Chi bộ, </w:t>
      </w: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Hội đồng trường.</w:t>
      </w:r>
    </w:p>
    <w:p w:rsidR="00397EE1" w:rsidRPr="00397EE1" w:rsidRDefault="00F431BD"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2.  Họp Hội đồng sư phạm xin ý kiến của giáo viên, nhân viên.</w:t>
      </w:r>
    </w:p>
    <w:p w:rsidR="00397EE1" w:rsidRPr="00397EE1" w:rsidRDefault="00F431BD"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lastRenderedPageBreak/>
        <w:t xml:space="preserve">      </w:t>
      </w:r>
      <w:r w:rsidR="00397EE1" w:rsidRPr="00397EE1">
        <w:rPr>
          <w:rFonts w:ascii="Times New Roman" w:eastAsia="Times New Roman" w:hAnsi="Times New Roman" w:cs="Times New Roman"/>
          <w:color w:val="212529"/>
          <w:sz w:val="28"/>
          <w:szCs w:val="28"/>
        </w:rPr>
        <w:t>3. Triển khai chủ trương, xin ý kiến thống nhất của Ban đại diện cha mẹ trẻ; Phổ biến chủ trương tới các tổ chức, cá nhân phụ huynh học sinh tham gia tài trợ.</w:t>
      </w:r>
    </w:p>
    <w:p w:rsidR="00397EE1" w:rsidRPr="00397EE1" w:rsidRDefault="00EF0168"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4. Xây dựng Kế hoạch vận động và tiếp nhận tài trợ </w:t>
      </w:r>
      <w:r w:rsidR="00397EE1" w:rsidRPr="00397EE1">
        <w:rPr>
          <w:rFonts w:ascii="Times New Roman" w:eastAsia="Times New Roman" w:hAnsi="Times New Roman" w:cs="Times New Roman"/>
          <w:i/>
          <w:iCs/>
          <w:color w:val="212529"/>
          <w:sz w:val="28"/>
          <w:szCs w:val="28"/>
        </w:rPr>
        <w:t xml:space="preserve">(Kế hoạch có sự thẩm định của Phòng Giáo dục và Đào tạo, Phòng Tài chính - Kế hoạch và phê duyệt UBND </w:t>
      </w:r>
      <w:r>
        <w:rPr>
          <w:rFonts w:ascii="Times New Roman" w:eastAsia="Times New Roman" w:hAnsi="Times New Roman" w:cs="Times New Roman"/>
          <w:i/>
          <w:iCs/>
          <w:color w:val="212529"/>
          <w:sz w:val="28"/>
          <w:szCs w:val="28"/>
        </w:rPr>
        <w:t>Huyện</w:t>
      </w:r>
      <w:r w:rsidR="00397EE1" w:rsidRPr="00397EE1">
        <w:rPr>
          <w:rFonts w:ascii="Times New Roman" w:eastAsia="Times New Roman" w:hAnsi="Times New Roman" w:cs="Times New Roman"/>
          <w:i/>
          <w:iCs/>
          <w:color w:val="212529"/>
          <w:sz w:val="28"/>
          <w:szCs w:val="28"/>
        </w:rPr>
        <w:t>).</w:t>
      </w:r>
    </w:p>
    <w:p w:rsidR="00397EE1" w:rsidRPr="00397EE1" w:rsidRDefault="00EF0168"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5. Tuyên truyền, công khai kế hoạch vận động và tiếp nhận tài trợ tới các bậc</w:t>
      </w:r>
    </w:p>
    <w:p w:rsidR="00397EE1" w:rsidRPr="00397EE1" w:rsidRDefault="00397EE1" w:rsidP="00EF0168">
      <w:pPr>
        <w:shd w:val="clear" w:color="auto" w:fill="FFFFFF"/>
        <w:spacing w:after="0" w:line="288" w:lineRule="auto"/>
        <w:rPr>
          <w:rFonts w:ascii="Times New Roman" w:eastAsia="Times New Roman" w:hAnsi="Times New Roman" w:cs="Times New Roman"/>
          <w:color w:val="212529"/>
          <w:sz w:val="24"/>
          <w:szCs w:val="24"/>
        </w:rPr>
      </w:pPr>
      <w:r w:rsidRPr="00397EE1">
        <w:rPr>
          <w:rFonts w:ascii="Times New Roman" w:eastAsia="Times New Roman" w:hAnsi="Times New Roman" w:cs="Times New Roman"/>
          <w:color w:val="212529"/>
          <w:sz w:val="28"/>
          <w:szCs w:val="28"/>
        </w:rPr>
        <w:t>phụ huynh vả CB-GV-NV nhà trường.</w:t>
      </w:r>
    </w:p>
    <w:p w:rsidR="00397EE1" w:rsidRPr="00397EE1" w:rsidRDefault="00EF0168"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6. Thành lập tổ tiếp nhận tài trợ của nhà trường bao gồm: Hiệu trưởng, Kế toán, Ban đại diện CMHS của nhà trường, đại diện Ban thanh tra nhân dân.</w:t>
      </w:r>
    </w:p>
    <w:p w:rsidR="00397EE1" w:rsidRPr="00397EE1" w:rsidRDefault="00EF0168"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7. Tổ tiếp nhận tài trợ chuẩn bị biên bản tiếp nhận, biên lai tài chính và hướng dẫn nhà tài trợ các thủ tục theo đúng quy định.</w:t>
      </w:r>
    </w:p>
    <w:p w:rsidR="00397EE1" w:rsidRPr="00397EE1" w:rsidRDefault="00EF0168" w:rsidP="00EF0168">
      <w:pPr>
        <w:shd w:val="clear" w:color="auto" w:fill="FFFFFF"/>
        <w:spacing w:after="0" w:line="288"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Sau khi tiếp nhận tài trợ nhà trường niêm yết công khai danh sách, tổng giá trị các nguồn tài trợ, xây dựng Kế hoạch sử dụng, quản lý các nguồn tài trợ theo đúng mục đích đã đề ra. Trước khi thực hiện công khai kế hoạch sử dụng 15 ngày theo Thông tư 61/2017/TT-BTC ngày 15/6/2017 của Bộ Tài chính để xin ý kiến phản hồi.</w:t>
      </w:r>
    </w:p>
    <w:p w:rsidR="00397EE1" w:rsidRPr="00397EE1" w:rsidRDefault="00EF0168" w:rsidP="00EF0168">
      <w:pPr>
        <w:shd w:val="clear" w:color="auto" w:fill="FFFFFF"/>
        <w:spacing w:after="0" w:line="288"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8"/>
          <w:szCs w:val="28"/>
        </w:rPr>
        <w:t xml:space="preserve">       </w:t>
      </w:r>
      <w:r w:rsidR="00397EE1" w:rsidRPr="00397EE1">
        <w:rPr>
          <w:rFonts w:ascii="Times New Roman" w:eastAsia="Times New Roman" w:hAnsi="Times New Roman" w:cs="Times New Roman"/>
          <w:color w:val="212529"/>
          <w:sz w:val="28"/>
          <w:szCs w:val="28"/>
        </w:rPr>
        <w:t xml:space="preserve">Trên đây là Kế hoạch vận động và tiếp nhận tài trợ của trường </w:t>
      </w:r>
      <w:r>
        <w:rPr>
          <w:rFonts w:ascii="Times New Roman" w:eastAsia="Times New Roman" w:hAnsi="Times New Roman" w:cs="Times New Roman"/>
          <w:color w:val="212529"/>
          <w:sz w:val="28"/>
          <w:szCs w:val="28"/>
        </w:rPr>
        <w:t>TH Hà Long 2</w:t>
      </w:r>
      <w:r w:rsidR="00397EE1" w:rsidRPr="00397EE1">
        <w:rPr>
          <w:rFonts w:ascii="Times New Roman" w:eastAsia="Times New Roman" w:hAnsi="Times New Roman" w:cs="Times New Roman"/>
          <w:color w:val="212529"/>
          <w:sz w:val="28"/>
          <w:szCs w:val="28"/>
        </w:rPr>
        <w:t xml:space="preserve"> năm học </w:t>
      </w:r>
      <w:r>
        <w:rPr>
          <w:rFonts w:ascii="Times New Roman" w:eastAsia="Times New Roman" w:hAnsi="Times New Roman" w:cs="Times New Roman"/>
          <w:color w:val="212529"/>
          <w:sz w:val="28"/>
          <w:szCs w:val="28"/>
        </w:rPr>
        <w:t>2024-2025</w:t>
      </w:r>
      <w:r w:rsidR="00397EE1" w:rsidRPr="00397EE1">
        <w:rPr>
          <w:rFonts w:ascii="Times New Roman" w:eastAsia="Times New Roman" w:hAnsi="Times New Roman" w:cs="Times New Roman"/>
          <w:color w:val="212529"/>
          <w:sz w:val="28"/>
          <w:szCs w:val="28"/>
        </w:rPr>
        <w:t xml:space="preserve">. Kính đề nghị UBND </w:t>
      </w:r>
      <w:r>
        <w:rPr>
          <w:rFonts w:ascii="Times New Roman" w:eastAsia="Times New Roman" w:hAnsi="Times New Roman" w:cs="Times New Roman"/>
          <w:color w:val="212529"/>
          <w:sz w:val="28"/>
          <w:szCs w:val="28"/>
        </w:rPr>
        <w:t>Huyện.</w:t>
      </w:r>
      <w:r w:rsidR="00397EE1" w:rsidRPr="00397EE1">
        <w:rPr>
          <w:rFonts w:ascii="Times New Roman" w:eastAsia="Times New Roman" w:hAnsi="Times New Roman" w:cs="Times New Roman"/>
          <w:color w:val="212529"/>
          <w:sz w:val="28"/>
          <w:szCs w:val="28"/>
        </w:rPr>
        <w:t xml:space="preserve"> Phòng Giáo dục và Đào tạo, Phòng Tài chính-Kế hoạch phê duyệt, cho phép nhà trường triển khai thực hiện để đáp ứng kịp thời các điều kiện </w:t>
      </w:r>
      <w:r>
        <w:rPr>
          <w:rFonts w:ascii="Times New Roman" w:eastAsia="Times New Roman" w:hAnsi="Times New Roman" w:cs="Times New Roman"/>
          <w:color w:val="212529"/>
          <w:sz w:val="28"/>
          <w:szCs w:val="28"/>
        </w:rPr>
        <w:t>công tác dạy và học năm học 2024-2025./</w:t>
      </w:r>
    </w:p>
    <w:p w:rsidR="00B270CD" w:rsidRDefault="00CF03BE" w:rsidP="00EF0168">
      <w:pPr>
        <w:spacing w:after="0" w:line="288" w:lineRule="auto"/>
        <w:rPr>
          <w:rFonts w:ascii="Times New Roman" w:hAnsi="Times New Roman" w:cs="Times New Roman"/>
        </w:rPr>
      </w:pPr>
    </w:p>
    <w:p w:rsidR="00EF0168" w:rsidRPr="00EF0168" w:rsidRDefault="00EF0168" w:rsidP="00EF0168">
      <w:pPr>
        <w:spacing w:after="0" w:line="288" w:lineRule="auto"/>
        <w:rPr>
          <w:rFonts w:ascii="Times New Roman" w:hAnsi="Times New Roman" w:cs="Times New Roman"/>
          <w:i/>
        </w:rPr>
      </w:pPr>
      <w:r w:rsidRPr="00EF0168">
        <w:rPr>
          <w:rFonts w:ascii="Times New Roman" w:hAnsi="Times New Roman" w:cs="Times New Roman"/>
          <w:i/>
        </w:rPr>
        <w:t>Nơi nhận;</w:t>
      </w:r>
      <w:r>
        <w:rPr>
          <w:rFonts w:ascii="Times New Roman" w:hAnsi="Times New Roman" w:cs="Times New Roman"/>
          <w:i/>
        </w:rPr>
        <w:t xml:space="preserve">                                                                                                 </w:t>
      </w:r>
      <w:r w:rsidRPr="00EF0168">
        <w:rPr>
          <w:rFonts w:ascii="Times New Roman" w:hAnsi="Times New Roman" w:cs="Times New Roman"/>
          <w:b/>
          <w:sz w:val="28"/>
          <w:szCs w:val="28"/>
        </w:rPr>
        <w:t>HIỆU TRƯỞNG</w:t>
      </w:r>
    </w:p>
    <w:p w:rsidR="00EF0168" w:rsidRDefault="00EF0168" w:rsidP="00EF0168">
      <w:pPr>
        <w:spacing w:after="0" w:line="288" w:lineRule="auto"/>
        <w:rPr>
          <w:rFonts w:ascii="Times New Roman" w:hAnsi="Times New Roman" w:cs="Times New Roman"/>
        </w:rPr>
      </w:pPr>
      <w:r>
        <w:rPr>
          <w:rFonts w:ascii="Times New Roman" w:hAnsi="Times New Roman" w:cs="Times New Roman"/>
        </w:rPr>
        <w:t>PGD để (b/c);</w:t>
      </w:r>
    </w:p>
    <w:p w:rsidR="00EF0168" w:rsidRDefault="00EF0168" w:rsidP="00EF0168">
      <w:pPr>
        <w:spacing w:after="0" w:line="288" w:lineRule="auto"/>
        <w:rPr>
          <w:rFonts w:ascii="Times New Roman" w:hAnsi="Times New Roman" w:cs="Times New Roman"/>
        </w:rPr>
      </w:pPr>
      <w:r>
        <w:rPr>
          <w:rFonts w:ascii="Times New Roman" w:hAnsi="Times New Roman" w:cs="Times New Roman"/>
        </w:rPr>
        <w:t>UBND xã (b/c)</w:t>
      </w:r>
    </w:p>
    <w:p w:rsidR="00EF0168" w:rsidRDefault="00EF0168" w:rsidP="00EF0168">
      <w:pPr>
        <w:spacing w:after="0" w:line="288" w:lineRule="auto"/>
        <w:rPr>
          <w:rFonts w:ascii="Times New Roman" w:hAnsi="Times New Roman" w:cs="Times New Roman"/>
        </w:rPr>
      </w:pPr>
      <w:r>
        <w:rPr>
          <w:rFonts w:ascii="Times New Roman" w:hAnsi="Times New Roman" w:cs="Times New Roman"/>
        </w:rPr>
        <w:t>CMHS phối hợp</w:t>
      </w:r>
    </w:p>
    <w:p w:rsidR="00EF0168" w:rsidRPr="00F431BD" w:rsidRDefault="00EF0168" w:rsidP="00EF0168">
      <w:pPr>
        <w:spacing w:after="0" w:line="288" w:lineRule="auto"/>
        <w:rPr>
          <w:rFonts w:ascii="Times New Roman" w:hAnsi="Times New Roman" w:cs="Times New Roman"/>
        </w:rPr>
      </w:pPr>
      <w:r>
        <w:rPr>
          <w:rFonts w:ascii="Times New Roman" w:hAnsi="Times New Roman" w:cs="Times New Roman"/>
        </w:rPr>
        <w:t>Lưu: VP</w:t>
      </w:r>
    </w:p>
    <w:sectPr w:rsidR="00EF0168" w:rsidRPr="00F431BD" w:rsidSect="00CF03BE">
      <w:pgSz w:w="12240" w:h="15840"/>
      <w:pgMar w:top="993" w:right="1041"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EE1"/>
    <w:rsid w:val="00102A86"/>
    <w:rsid w:val="0017207C"/>
    <w:rsid w:val="001921E0"/>
    <w:rsid w:val="00397EE1"/>
    <w:rsid w:val="00807052"/>
    <w:rsid w:val="00CF03BE"/>
    <w:rsid w:val="00EF0168"/>
    <w:rsid w:val="00F431BD"/>
    <w:rsid w:val="00FF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E7802"/>
  <w15:chartTrackingRefBased/>
  <w15:docId w15:val="{A7914580-F278-4DEE-A393-985692859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7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2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21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95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2024-11-01T03:28:00Z</cp:lastPrinted>
  <dcterms:created xsi:type="dcterms:W3CDTF">2024-11-01T02:25:00Z</dcterms:created>
  <dcterms:modified xsi:type="dcterms:W3CDTF">2024-11-01T03:29:00Z</dcterms:modified>
</cp:coreProperties>
</file>